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6" w:type="dxa"/>
        <w:tblInd w:w="-80" w:type="dxa"/>
        <w:tblCellMar>
          <w:left w:w="28" w:type="dxa"/>
          <w:right w:w="28" w:type="dxa"/>
        </w:tblCellMar>
        <w:tblLook w:val="0000"/>
      </w:tblPr>
      <w:tblGrid>
        <w:gridCol w:w="815"/>
        <w:gridCol w:w="781"/>
        <w:gridCol w:w="637"/>
        <w:gridCol w:w="688"/>
        <w:gridCol w:w="637"/>
        <w:gridCol w:w="688"/>
        <w:gridCol w:w="637"/>
        <w:gridCol w:w="688"/>
        <w:gridCol w:w="637"/>
        <w:gridCol w:w="723"/>
        <w:gridCol w:w="637"/>
        <w:gridCol w:w="665"/>
        <w:gridCol w:w="637"/>
        <w:gridCol w:w="672"/>
        <w:gridCol w:w="672"/>
        <w:gridCol w:w="672"/>
        <w:gridCol w:w="672"/>
        <w:gridCol w:w="672"/>
        <w:gridCol w:w="676"/>
      </w:tblGrid>
      <w:tr w:rsidR="00764678" w:rsidTr="00D17779">
        <w:trPr>
          <w:trHeight w:val="500"/>
        </w:trPr>
        <w:tc>
          <w:tcPr>
            <w:tcW w:w="22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678" w:rsidRPr="00764678" w:rsidRDefault="00764678" w:rsidP="00764678">
            <w:pPr>
              <w:jc w:val="left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 w:rsidRPr="00764678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附件</w:t>
            </w:r>
            <w:r w:rsidRPr="00764678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678" w:rsidRDefault="00764678" w:rsidP="0076467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678" w:rsidRDefault="00764678" w:rsidP="0076467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678" w:rsidRDefault="00764678" w:rsidP="0076467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678" w:rsidRDefault="00764678" w:rsidP="0076467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678" w:rsidRDefault="00764678" w:rsidP="0076467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678" w:rsidRDefault="00764678" w:rsidP="0076467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678" w:rsidRDefault="00764678" w:rsidP="0076467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678" w:rsidRDefault="00764678" w:rsidP="0076467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678" w:rsidRDefault="00764678" w:rsidP="0076467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678" w:rsidRDefault="00764678" w:rsidP="0076467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678" w:rsidRDefault="00764678" w:rsidP="0076467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678" w:rsidRDefault="00764678" w:rsidP="0076467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678" w:rsidRDefault="00764678" w:rsidP="0076467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678" w:rsidRDefault="00764678" w:rsidP="0076467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678" w:rsidRDefault="00764678" w:rsidP="0076467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678" w:rsidRDefault="00764678" w:rsidP="0076467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678" w:rsidTr="00D17779">
        <w:trPr>
          <w:trHeight w:val="1560"/>
        </w:trPr>
        <w:tc>
          <w:tcPr>
            <w:tcW w:w="1290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eastAsia="方正小标宋_GBK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方正小标宋_GBK" w:hAnsi="Times New Roman" w:cs="Times New Roman"/>
                <w:b/>
                <w:bCs/>
                <w:color w:val="000000"/>
                <w:kern w:val="0"/>
                <w:sz w:val="40"/>
                <w:szCs w:val="40"/>
                <w:lang/>
              </w:rPr>
              <w:t>“</w:t>
            </w:r>
            <w:r>
              <w:rPr>
                <w:rFonts w:ascii="Times New Roman" w:eastAsia="方正小标宋_GBK" w:hAnsi="Times New Roman" w:cs="Times New Roman"/>
                <w:b/>
                <w:bCs/>
                <w:color w:val="000000"/>
                <w:kern w:val="0"/>
                <w:sz w:val="38"/>
                <w:szCs w:val="38"/>
                <w:lang/>
              </w:rPr>
              <w:t>十四五</w:t>
            </w:r>
            <w:r>
              <w:rPr>
                <w:rFonts w:ascii="Times New Roman" w:eastAsia="方正小标宋_GBK" w:hAnsi="Times New Roman" w:cs="Times New Roman"/>
                <w:b/>
                <w:bCs/>
                <w:color w:val="000000"/>
                <w:kern w:val="0"/>
                <w:sz w:val="38"/>
                <w:szCs w:val="38"/>
                <w:lang/>
              </w:rPr>
              <w:t>”</w:t>
            </w:r>
            <w:r>
              <w:rPr>
                <w:rFonts w:ascii="Times New Roman" w:eastAsia="方正小标宋_GBK" w:hAnsi="Times New Roman" w:cs="Times New Roman"/>
                <w:b/>
                <w:bCs/>
                <w:color w:val="000000"/>
                <w:kern w:val="0"/>
                <w:sz w:val="38"/>
                <w:szCs w:val="38"/>
                <w:lang/>
              </w:rPr>
              <w:t>时期白城市水产品养殖面积、产量、稻渔综合种养面积计划表</w:t>
            </w:r>
          </w:p>
        </w:tc>
      </w:tr>
      <w:tr w:rsidR="00764678" w:rsidTr="00D17779">
        <w:trPr>
          <w:trHeight w:val="510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18"/>
                <w:szCs w:val="18"/>
                <w:lang/>
              </w:rPr>
              <w:t>县（市、区）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  <w:lang/>
              </w:rPr>
              <w:t>水产养殖面积和水产品产量计划</w:t>
            </w:r>
          </w:p>
        </w:tc>
        <w:tc>
          <w:tcPr>
            <w:tcW w:w="40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  <w:lang/>
              </w:rPr>
              <w:t>稻渔综合种养面积计划（万亩）</w:t>
            </w:r>
          </w:p>
        </w:tc>
      </w:tr>
      <w:tr w:rsidR="00764678" w:rsidTr="00D17779">
        <w:trPr>
          <w:trHeight w:val="640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78" w:rsidRDefault="00764678" w:rsidP="007646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2024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2025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2024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2025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</w:tr>
      <w:tr w:rsidR="00764678" w:rsidTr="00D17779">
        <w:trPr>
          <w:trHeight w:val="854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78" w:rsidRDefault="00764678" w:rsidP="007646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面积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（万亩）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产量（吨）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面积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18"/>
                <w:szCs w:val="18"/>
                <w:lang/>
              </w:rPr>
              <w:t>（万亩）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产量（吨）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面积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18"/>
                <w:szCs w:val="18"/>
                <w:lang/>
              </w:rPr>
              <w:t>（万亩）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产量（吨）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面积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18"/>
                <w:szCs w:val="18"/>
                <w:lang/>
              </w:rPr>
              <w:t>（万亩）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产量（吨）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面积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（万亩）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产量（吨）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面积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18"/>
                <w:szCs w:val="18"/>
                <w:lang/>
              </w:rPr>
              <w:t>（万亩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产量（吨）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4678" w:rsidTr="00764678">
        <w:trPr>
          <w:trHeight w:val="5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>大安市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10866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11050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11550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11800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5.5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6.5</w:t>
            </w:r>
          </w:p>
        </w:tc>
      </w:tr>
      <w:tr w:rsidR="00764678" w:rsidTr="00D17779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>镇赉县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25200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25500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25750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26000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26500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16</w:t>
            </w:r>
          </w:p>
        </w:tc>
      </w:tr>
      <w:tr w:rsidR="00764678" w:rsidTr="00D17779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>洮南市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5764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5800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5900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6050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6200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6500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6.5</w:t>
            </w:r>
          </w:p>
        </w:tc>
      </w:tr>
      <w:tr w:rsidR="00764678" w:rsidTr="00D17779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>通榆县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764678" w:rsidTr="00D17779">
        <w:trPr>
          <w:trHeight w:val="7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>市直及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>洮北区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14.45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17.5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764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18</w:t>
            </w:r>
          </w:p>
        </w:tc>
      </w:tr>
      <w:tr w:rsidR="00764678" w:rsidTr="00D17779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49472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50000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51000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52000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53500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55000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4678" w:rsidRDefault="00764678" w:rsidP="00D17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50</w:t>
            </w:r>
          </w:p>
        </w:tc>
      </w:tr>
    </w:tbl>
    <w:p w:rsidR="0019564A" w:rsidRDefault="0019564A"/>
    <w:sectPr w:rsidR="0019564A" w:rsidSect="00764678">
      <w:pgSz w:w="16838" w:h="11906" w:orient="landscape"/>
      <w:pgMar w:top="1440" w:right="144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4678"/>
    <w:rsid w:val="0019564A"/>
    <w:rsid w:val="0076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78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76467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Body Text Indent"/>
    <w:basedOn w:val="a"/>
    <w:next w:val="2"/>
    <w:link w:val="Char"/>
    <w:uiPriority w:val="99"/>
    <w:semiHidden/>
    <w:unhideWhenUsed/>
    <w:rsid w:val="0076467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764678"/>
    <w:rPr>
      <w:rFonts w:ascii="Calibri" w:eastAsia="宋体" w:hAnsi="Calibri" w:cs="Arial"/>
    </w:rPr>
  </w:style>
  <w:style w:type="paragraph" w:styleId="2">
    <w:name w:val="Body Text First Indent 2"/>
    <w:basedOn w:val="a3"/>
    <w:link w:val="2Char"/>
    <w:uiPriority w:val="99"/>
    <w:semiHidden/>
    <w:unhideWhenUsed/>
    <w:rsid w:val="00764678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764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2021-06-03T06:43:00Z</dcterms:created>
  <dcterms:modified xsi:type="dcterms:W3CDTF">2021-06-03T06:46:00Z</dcterms:modified>
</cp:coreProperties>
</file>