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白城市城市管理行政执法局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2025年度法治政府建设工作报告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，白城市城市管理行政执法局在市委、市政府的坚强领导下，以习近平法治思想为根本遵循，紧扣法治政府建设总要求，将法治思想和法治方式贯穿城市管理全过程，着力构建“立法筑基、执法提质、服务增效”的法治城管体系，各项工作取得显著成效。现将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一、2025年法治政府建设主要举措和成效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强化政治引领，压实法治建设责任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2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1.健全统筹推进机制。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立由党组书记、局长任组长的法治政府建设领导小组，将法治建设纳入全局年度工作要点和绩效考核体系，与城市管理中心工作同部署、同推进、同考核。全年召开局长办公会议专题研究法治工作9次，解决执法规范等重点问题9项，形成"主要领导亲自抓、分管领导具体抓、各科室协同抓"的工作格局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2.压实第一责任人职责。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严格落实党政主要负责人推进法治建设第一责任人职责，带头学习习近平法治思想和《宪法》等法律法规，主持党组理论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中心组会前学法6次，做到重大决策必问法、重要事项必合法、重点工作必依法，推动法治建设责任层层传导、落地见效。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3.完善制度保障体系。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修订《重大行政处罚案件集体讨论制度》《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  <w:t>罚款决定与罚款收缴分离工作制度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》等8项制度，健全法律顾问常驻工作模式，全年法律顾问参与重大决策论证、案件研讨等工作30余次，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提供法律咨询意见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，确保行政决策和执法行为合法合规。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（二）聚焦制度完善，夯实法治城管根基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1.推进重点领域立法。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紧扣城市管理痛点难点，高质量完成立法任务。市城管局负责起草的《白城市城区养犬管理条例》，经市人大常委会审议通过并于2025年8月1日起正式施行；《白城市城市公园管理条例》已经市人大常委会审议通过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于2026年1月1日起实施。推进了城市管理法治化进程，把人民群众的“幸福清单”转化为城市管理的“法治清单”。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2.优化执法制度规范。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面梳理《白城市城市管理行政执法局权责清单（2025年）》，细化3大类83项行政执法事项，明确行政权力边界，优化行政执法流程，提高行政执法效能。推行"一店一册"油烟清洗告知制度，按照一年一回收、一年一发放原则，常态化加强餐饮企业油烟净化设施监督管理，2025年共发放3550册《餐饮行业油烟净化设备清洗登记手册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3.健全决策程序机制。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执行"三重一大"决策办法，针对专业性、技术性较强的事项，采取公众参与、专家论证、风险评估、合法性审核、集体讨论决定等重大决策必经程序。对城市管理专项整治、重大项目实施等决策事项进行全面把关，确保决策科学合法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（三）深化执法改革，提升规范执法水平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1.推进执法规范化建设。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落实行政执法"三项制度"，全年重大执法决定法制审核率、执法全过程记录率、执法信息公示率均达100%。规范执法案卷制作标准，开展全系统案卷评查2次，评查案卷70余卷，优秀案卷占比提升至92%。举办执法岗位集中培训12次，组织执法大队“两周一学”24次、季度业务知识验收考试4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；强化府院联动，组织以庭代训2次，截止目前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培训执法人员800余人次。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2.推行柔性执法举措。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落实"721"工作法，制定行政处罚“四张清单”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中从轻处罚清单8项、减轻处罚清单3项、不予处罚清单2项、免于行政强制清单2项；“首违不罚清单”9项。推行说理式执法、劝导式管理，在市容整治的各项工作中，先劝导教育、再规范整改、最后依法处罚，实现"执法有力度、服务有温度"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3.落实"谁执法谁普法"责任制。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年度普法工作要点和责任清单，普法融入执法办案、政务服务、投诉处理全过程。在执法检查、案件办理时，同步发放普法资料、解读法律条款，全年发放宣传手册5000余份。创新普法方式，依托“白城融媒”视频号“听民声”专栏，发布《城管听民声》短视频28条，累计播放量超万次。创新采取“街头访谈+案例解说”形式，围绕建筑垃圾乱堆放、“萌犬”变隐患、乱贴小广告等热点问题，邀请市民畅所欲言，并有执法人员现场答疑解惑，实现了普法宣传双向互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二、2025年法治政府建设存在不足和原因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（一）法治理论学习深度与转化效率不足。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部分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执法人员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对习近平法治思想的学习停留在表面，未能有效转化为依法行政的具体实践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学习机制不够系统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学习计划缺乏针对性，多依赖集体会议，缺乏常态化、分层级的培训体系，导致理论转化效率低。例如，个别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执法大队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存在理论学习与执法业务“两张皮”现象，执法人员对法治精神的理解与应用能力有待提升。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（二）行政执法规范化与精细化还需提升。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部分执法人员运用法治思维、法治手段解决问题的意识和能力还不够强，在办案技巧、法律法规运用上仍有所不足，在案卷评查中发现，部分处罚案卷细节上存在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瑕疵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，且证据收集相对单一，偏重调查询问，其他种类证据资料收集不够；柔性监管方式仍需进一步深化运用和健全完善。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（三）行政执法力量薄弱的问题较为突出。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面对城市管理执法领域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各类问题，法律专业人才、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公共管理人才、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执法人员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配备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仍存在缺口，尤其是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城市管理工作存在管理内容多样、执法对象复杂、基层矛盾易发等特点，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缺少精通业务的执法人员和专业人才，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管理过程和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执法过程较为困难。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三、2026年法治政府建设工作计划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（一）持续强化法治引领。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深入学习贯彻习近平法治思想，将法治建设贯穿城市管理各领域各环节，落实好领导干部学法用法、法治建设述职、行政机关负责人出庭应诉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等制度。扎实推进依法行政，落实执法、普法双重责任，有计划、有步骤地开展法治宣传教育；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完善法治建设责任体系，健全考核评价机制，推动法治建设与业务工作深度融合。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（二）持续提高执法规范。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全面推行行政执法“三项制度”（公示、全过程记录、法制审核），规范执法文书和音像记录管理，确保执法过程透明可溯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完善法律顾问和公职律师参与机制，对重大案件、规范性文件进行合法性审查，防范法律风险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严格行政执法主体资格管理，完善执法人员“持证上岗、动态退出”机制；开展执法能力提升专项行动，重点强化现场检查、调查取证、案件制作等实操技能训练，针对薄弱领域优化执法力量配置。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（三）持续增强执法能力。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加强日常学习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开展执法人员全员轮训，重点培训《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行政处罚法》《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行政执法程序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》等法律法规，组织案卷评析和模拟执法演练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定期组织抽考，增强执法人员学习的主动性和积极性；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建立法制审核、案件评查、执法监督三位一体的内部监督体系，同时拓宽外部监督渠道，主动建立举报电话和信箱，接受社会公众的监督，及时回应群众关切。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CCA4F8"/>
    <w:multiLevelType w:val="singleLevel"/>
    <w:tmpl w:val="F4CCA4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F338E"/>
    <w:rsid w:val="03060F81"/>
    <w:rsid w:val="05501967"/>
    <w:rsid w:val="0659586C"/>
    <w:rsid w:val="09E5460D"/>
    <w:rsid w:val="0D531B02"/>
    <w:rsid w:val="0F096081"/>
    <w:rsid w:val="113D2012"/>
    <w:rsid w:val="13636147"/>
    <w:rsid w:val="155A7A30"/>
    <w:rsid w:val="15DB004C"/>
    <w:rsid w:val="15E92769"/>
    <w:rsid w:val="166E0EC0"/>
    <w:rsid w:val="19232435"/>
    <w:rsid w:val="19792055"/>
    <w:rsid w:val="1B2B4C7F"/>
    <w:rsid w:val="1D5B6FC3"/>
    <w:rsid w:val="1D643B11"/>
    <w:rsid w:val="1E5F5CBE"/>
    <w:rsid w:val="1F1407E6"/>
    <w:rsid w:val="21EF7359"/>
    <w:rsid w:val="251D70E5"/>
    <w:rsid w:val="25950217"/>
    <w:rsid w:val="277046D2"/>
    <w:rsid w:val="28115C6D"/>
    <w:rsid w:val="2AE64456"/>
    <w:rsid w:val="2BAD6251"/>
    <w:rsid w:val="2BD14C9A"/>
    <w:rsid w:val="2CD77367"/>
    <w:rsid w:val="2EAB0283"/>
    <w:rsid w:val="2F893755"/>
    <w:rsid w:val="30376943"/>
    <w:rsid w:val="30B73737"/>
    <w:rsid w:val="30D062B7"/>
    <w:rsid w:val="32391145"/>
    <w:rsid w:val="346653AB"/>
    <w:rsid w:val="34943D90"/>
    <w:rsid w:val="35B55B4C"/>
    <w:rsid w:val="35B8118E"/>
    <w:rsid w:val="36914A2B"/>
    <w:rsid w:val="3A856654"/>
    <w:rsid w:val="3CF4186F"/>
    <w:rsid w:val="3DF7ED9A"/>
    <w:rsid w:val="400275D7"/>
    <w:rsid w:val="40E2159B"/>
    <w:rsid w:val="41205106"/>
    <w:rsid w:val="44836332"/>
    <w:rsid w:val="456139AF"/>
    <w:rsid w:val="47745A86"/>
    <w:rsid w:val="48187AE3"/>
    <w:rsid w:val="4AC465D9"/>
    <w:rsid w:val="4FDF2D8D"/>
    <w:rsid w:val="515343D0"/>
    <w:rsid w:val="55472204"/>
    <w:rsid w:val="56D7393C"/>
    <w:rsid w:val="5841540B"/>
    <w:rsid w:val="58D81AD0"/>
    <w:rsid w:val="5BD9300B"/>
    <w:rsid w:val="5C861C80"/>
    <w:rsid w:val="5FAB667C"/>
    <w:rsid w:val="6025719F"/>
    <w:rsid w:val="60B732F5"/>
    <w:rsid w:val="65531235"/>
    <w:rsid w:val="665E7BD6"/>
    <w:rsid w:val="67C30083"/>
    <w:rsid w:val="68814054"/>
    <w:rsid w:val="6DCF6EB1"/>
    <w:rsid w:val="6E326171"/>
    <w:rsid w:val="6EB469C5"/>
    <w:rsid w:val="73125FD0"/>
    <w:rsid w:val="751A73BE"/>
    <w:rsid w:val="75803A1B"/>
    <w:rsid w:val="75CF01A8"/>
    <w:rsid w:val="78CA2EA9"/>
    <w:rsid w:val="79C8563A"/>
    <w:rsid w:val="7A3C63B9"/>
    <w:rsid w:val="7DBF684B"/>
    <w:rsid w:val="7DE77DFF"/>
    <w:rsid w:val="7FE90D0A"/>
    <w:rsid w:val="BE6B903E"/>
    <w:rsid w:val="F5FEBCA0"/>
    <w:rsid w:val="FF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2546</Words>
  <Characters>2608</Characters>
  <Lines>0</Lines>
  <Paragraphs>0</Paragraphs>
  <TotalTime>15</TotalTime>
  <ScaleCrop>false</ScaleCrop>
  <LinksUpToDate>false</LinksUpToDate>
  <CharactersWithSpaces>2608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2025-12-17T06:49:00Z</dcterms:created>
  <dc:creator>86188</dc:creator>
  <cp:lastModifiedBy>user</cp:lastModifiedBy>
  <dcterms:modified xsi:type="dcterms:W3CDTF">2026-05-08T18:25:00Z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KSOTemplateDocerSaveRecord">
    <vt:lpwstr>eyJoZGlkIjoiYThhY2E1MzZiMzcxMzk1MjNkZDVkMDc1ZDdmYWQ1NzQifQ==</vt:lpwstr>
  </property>
  <property fmtid="{D5CDD505-2E9C-101B-9397-08002B2CF9AE}" pid="4" name="ICV">
    <vt:lpwstr>0666F65A1EA04E648B9D3AF30D6C119B_12</vt:lpwstr>
  </property>
</Properties>
</file>