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jc w:val="center"/>
        <w:textAlignment w:val="baseline"/>
        <w:rPr>
          <w:rFonts w:hint="eastAsia" w:ascii="Times New Roman" w:hAnsi="Times New Roman" w:eastAsia="方正小标宋_GBK" w:cs="宋体"/>
          <w:b w:val="0"/>
          <w:bCs w:val="0"/>
          <w:sz w:val="44"/>
          <w:szCs w:val="44"/>
          <w:lang w:val="en-US" w:eastAsia="zh-CN"/>
        </w:rPr>
      </w:pPr>
      <w:bookmarkStart w:id="0" w:name="_GoBack"/>
      <w:bookmarkEnd w:id="0"/>
      <w:r>
        <w:rPr>
          <w:rFonts w:hint="eastAsia" w:ascii="Times New Roman" w:hAnsi="Times New Roman" w:eastAsia="方正小标宋_GBK" w:cs="宋体"/>
          <w:b w:val="0"/>
          <w:bCs w:val="0"/>
          <w:sz w:val="44"/>
          <w:szCs w:val="44"/>
          <w:lang w:val="en-US" w:eastAsia="zh-CN"/>
        </w:rPr>
        <w:t>白城市农机报废更新补贴工作实施方案</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textAlignment w:val="baseline"/>
        <w:rPr>
          <w:rFonts w:hint="default" w:ascii="Times New Roman" w:hAnsi="Times New Roman" w:eastAsia="仿宋" w:cs="仿宋"/>
          <w:sz w:val="32"/>
          <w:szCs w:val="32"/>
          <w:lang w:val="en-US" w:eastAsia="zh-CN"/>
        </w:rPr>
      </w:pPr>
    </w:p>
    <w:p>
      <w:pPr>
        <w:pStyle w:val="2"/>
        <w:keepNext w:val="0"/>
        <w:keepLines w:val="0"/>
        <w:pageBreakBefore w:val="0"/>
        <w:widowControl/>
        <w:kinsoku/>
        <w:wordWrap/>
        <w:overflowPunct w:val="0"/>
        <w:topLinePunct/>
        <w:autoSpaceDE w:val="0"/>
        <w:autoSpaceDN w:val="0"/>
        <w:bidi w:val="0"/>
        <w:adjustRightInd w:val="0"/>
        <w:snapToGrid w:val="0"/>
        <w:spacing w:line="578" w:lineRule="exact"/>
        <w:ind w:left="0" w:right="0" w:firstLine="640" w:firstLineChars="200"/>
        <w:jc w:val="both"/>
        <w:textAlignment w:val="auto"/>
        <w:rPr>
          <w:rFonts w:hint="eastAsia" w:ascii="Times New Roman" w:hAnsi="Times New Roman" w:eastAsia="方正仿宋_GBK" w:cs="仿宋"/>
          <w:spacing w:val="0"/>
          <w:position w:val="0"/>
          <w:sz w:val="32"/>
          <w:szCs w:val="32"/>
        </w:rPr>
      </w:pPr>
      <w:r>
        <w:rPr>
          <w:rFonts w:hint="eastAsia" w:ascii="Times New Roman" w:hAnsi="Times New Roman" w:eastAsia="方正仿宋_GBK" w:cs="仿宋"/>
          <w:spacing w:val="0"/>
          <w:position w:val="0"/>
          <w:sz w:val="32"/>
          <w:szCs w:val="32"/>
        </w:rPr>
        <w:t>根据《农业机械安全监督管理条例》《吉林省农业农村厅 吉林省财政厅 吉林省商务厅关于印发</w:t>
      </w:r>
      <w:r>
        <w:rPr>
          <w:rFonts w:hint="eastAsia" w:ascii="Times New Roman" w:hAnsi="Times New Roman" w:eastAsia="方正仿宋_GBK" w:cs="仿宋"/>
          <w:spacing w:val="0"/>
          <w:position w:val="0"/>
          <w:sz w:val="32"/>
          <w:szCs w:val="32"/>
          <w:lang w:eastAsia="zh-CN"/>
        </w:rPr>
        <w:t>〈</w:t>
      </w:r>
      <w:r>
        <w:rPr>
          <w:rFonts w:hint="eastAsia" w:ascii="Times New Roman" w:hAnsi="Times New Roman" w:eastAsia="方正仿宋_GBK" w:cs="仿宋"/>
          <w:spacing w:val="0"/>
          <w:position w:val="0"/>
          <w:sz w:val="32"/>
          <w:szCs w:val="32"/>
        </w:rPr>
        <w:t>吉林省农机报废更新补贴工作实施方案</w:t>
      </w:r>
      <w:r>
        <w:rPr>
          <w:rFonts w:hint="eastAsia" w:ascii="Times New Roman" w:hAnsi="Times New Roman" w:eastAsia="方正仿宋_GBK" w:cs="仿宋"/>
          <w:spacing w:val="0"/>
          <w:position w:val="0"/>
          <w:sz w:val="32"/>
          <w:szCs w:val="32"/>
          <w:lang w:eastAsia="zh-CN"/>
        </w:rPr>
        <w:t>〉</w:t>
      </w:r>
      <w:r>
        <w:rPr>
          <w:rFonts w:hint="eastAsia" w:ascii="Times New Roman" w:hAnsi="Times New Roman" w:eastAsia="方正仿宋_GBK" w:cs="仿宋"/>
          <w:spacing w:val="0"/>
          <w:position w:val="0"/>
          <w:sz w:val="32"/>
          <w:szCs w:val="32"/>
        </w:rPr>
        <w:t>的通知》</w:t>
      </w:r>
      <w:r>
        <w:rPr>
          <w:rFonts w:hint="eastAsia" w:ascii="Times New Roman" w:hAnsi="Times New Roman" w:eastAsia="方正仿宋_GBK" w:cs="仿宋"/>
          <w:spacing w:val="0"/>
          <w:position w:val="0"/>
          <w:sz w:val="32"/>
          <w:szCs w:val="32"/>
          <w:lang w:eastAsia="zh-CN"/>
        </w:rPr>
        <w:t>（</w:t>
      </w:r>
      <w:r>
        <w:rPr>
          <w:rFonts w:hint="eastAsia" w:ascii="Times New Roman" w:hAnsi="Times New Roman" w:eastAsia="方正仿宋_GBK" w:cs="仿宋"/>
          <w:spacing w:val="0"/>
          <w:position w:val="0"/>
          <w:sz w:val="32"/>
          <w:szCs w:val="32"/>
        </w:rPr>
        <w:t>吉农机发〔2020〕31号</w:t>
      </w:r>
      <w:r>
        <w:rPr>
          <w:rFonts w:hint="eastAsia" w:ascii="Times New Roman" w:hAnsi="Times New Roman" w:eastAsia="方正仿宋_GBK" w:cs="仿宋"/>
          <w:spacing w:val="0"/>
          <w:position w:val="0"/>
          <w:sz w:val="32"/>
          <w:szCs w:val="32"/>
          <w:lang w:eastAsia="zh-CN"/>
        </w:rPr>
        <w:t>）</w:t>
      </w:r>
      <w:r>
        <w:rPr>
          <w:rFonts w:hint="eastAsia" w:ascii="Times New Roman" w:hAnsi="Times New Roman" w:eastAsia="方正仿宋_GBK" w:cs="仿宋"/>
          <w:spacing w:val="0"/>
          <w:position w:val="0"/>
          <w:sz w:val="32"/>
          <w:szCs w:val="32"/>
        </w:rPr>
        <w:t>和农机购置补贴有关实施意见等有关法规政策要求，为做好农机报废更新补贴工作，制定本方案。</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40" w:firstLineChars="200"/>
        <w:jc w:val="both"/>
        <w:textAlignment w:val="baseline"/>
        <w:rPr>
          <w:rFonts w:hint="eastAsia" w:ascii="Times New Roman" w:hAnsi="Times New Roman" w:eastAsia="方正黑体_GBK" w:cs="方正黑体_GBK"/>
          <w:b w:val="0"/>
          <w:bCs w:val="0"/>
          <w:spacing w:val="0"/>
          <w:position w:val="0"/>
          <w:sz w:val="32"/>
          <w:szCs w:val="32"/>
          <w:lang w:val="en-US" w:eastAsia="zh-CN"/>
        </w:rPr>
      </w:pPr>
      <w:r>
        <w:rPr>
          <w:rFonts w:hint="eastAsia" w:ascii="Times New Roman" w:hAnsi="Times New Roman" w:eastAsia="方正黑体_GBK" w:cs="方正黑体_GBK"/>
          <w:b w:val="0"/>
          <w:bCs w:val="0"/>
          <w:spacing w:val="0"/>
          <w:position w:val="0"/>
          <w:sz w:val="32"/>
          <w:szCs w:val="32"/>
          <w:lang w:val="en-US" w:eastAsia="zh-CN"/>
        </w:rPr>
        <w:t>一、总体要求</w:t>
      </w:r>
    </w:p>
    <w:p>
      <w:pPr>
        <w:pStyle w:val="2"/>
        <w:keepNext w:val="0"/>
        <w:keepLines w:val="0"/>
        <w:pageBreakBefore w:val="0"/>
        <w:widowControl/>
        <w:kinsoku/>
        <w:wordWrap/>
        <w:overflowPunct/>
        <w:topLinePunct w:val="0"/>
        <w:autoSpaceDE w:val="0"/>
        <w:autoSpaceDN w:val="0"/>
        <w:bidi w:val="0"/>
        <w:adjustRightInd w:val="0"/>
        <w:snapToGrid w:val="0"/>
        <w:spacing w:line="578" w:lineRule="exact"/>
        <w:ind w:left="0" w:right="0" w:firstLine="640" w:firstLineChars="200"/>
        <w:jc w:val="both"/>
        <w:textAlignment w:val="baseline"/>
        <w:rPr>
          <w:rFonts w:hint="eastAsia" w:ascii="Times New Roman" w:hAnsi="Times New Roman" w:eastAsia="方正仿宋_GBK" w:cs="仿宋"/>
          <w:spacing w:val="0"/>
          <w:position w:val="0"/>
          <w:sz w:val="32"/>
          <w:szCs w:val="32"/>
        </w:rPr>
      </w:pPr>
      <w:r>
        <w:rPr>
          <w:rFonts w:hint="eastAsia" w:ascii="Times New Roman" w:hAnsi="Times New Roman" w:eastAsia="方正仿宋_GBK" w:cs="仿宋"/>
          <w:spacing w:val="0"/>
          <w:position w:val="0"/>
          <w:sz w:val="32"/>
          <w:szCs w:val="32"/>
        </w:rPr>
        <w:t>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40" w:firstLineChars="200"/>
        <w:jc w:val="both"/>
        <w:textAlignment w:val="baseline"/>
        <w:rPr>
          <w:rFonts w:hint="eastAsia" w:ascii="Times New Roman" w:hAnsi="Times New Roman" w:eastAsia="方正黑体_GBK" w:cs="方正黑体_GBK"/>
          <w:b w:val="0"/>
          <w:bCs w:val="0"/>
          <w:spacing w:val="0"/>
          <w:position w:val="0"/>
          <w:sz w:val="32"/>
          <w:szCs w:val="32"/>
          <w:lang w:val="en-US" w:eastAsia="zh-CN"/>
        </w:rPr>
      </w:pPr>
      <w:r>
        <w:rPr>
          <w:rFonts w:hint="eastAsia" w:ascii="Times New Roman" w:hAnsi="Times New Roman" w:eastAsia="方正黑体_GBK" w:cs="方正黑体_GBK"/>
          <w:b w:val="0"/>
          <w:bCs w:val="0"/>
          <w:spacing w:val="0"/>
          <w:position w:val="0"/>
          <w:sz w:val="32"/>
          <w:szCs w:val="32"/>
          <w:lang w:val="en-US" w:eastAsia="zh-CN"/>
        </w:rPr>
        <w:t>二、实施范围</w:t>
      </w:r>
    </w:p>
    <w:p>
      <w:pPr>
        <w:pStyle w:val="2"/>
        <w:keepNext w:val="0"/>
        <w:keepLines w:val="0"/>
        <w:pageBreakBefore w:val="0"/>
        <w:widowControl/>
        <w:kinsoku/>
        <w:wordWrap/>
        <w:overflowPunct/>
        <w:topLinePunct w:val="0"/>
        <w:autoSpaceDE w:val="0"/>
        <w:autoSpaceDN w:val="0"/>
        <w:bidi w:val="0"/>
        <w:adjustRightInd w:val="0"/>
        <w:snapToGrid w:val="0"/>
        <w:spacing w:line="578" w:lineRule="exact"/>
        <w:ind w:left="0" w:right="0" w:firstLine="640" w:firstLineChars="200"/>
        <w:jc w:val="both"/>
        <w:textAlignment w:val="baseline"/>
        <w:rPr>
          <w:rFonts w:hint="eastAsia" w:ascii="Times New Roman" w:hAnsi="Times New Roman" w:eastAsia="方正仿宋_GBK" w:cs="仿宋"/>
          <w:spacing w:val="0"/>
          <w:position w:val="0"/>
          <w:sz w:val="32"/>
          <w:szCs w:val="32"/>
        </w:rPr>
      </w:pPr>
      <w:r>
        <w:rPr>
          <w:rFonts w:hint="eastAsia" w:ascii="Times New Roman" w:hAnsi="Times New Roman" w:eastAsia="方正仿宋_GBK" w:cs="仿宋"/>
          <w:spacing w:val="0"/>
          <w:position w:val="0"/>
          <w:sz w:val="32"/>
          <w:szCs w:val="32"/>
        </w:rPr>
        <w:t>中央财政从农机购置补贴中安排资金，实施农机报废更新补贴政策，对农民报废老旧农机给予适当补助。</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40" w:firstLineChars="200"/>
        <w:jc w:val="both"/>
        <w:textAlignment w:val="baseline"/>
        <w:rPr>
          <w:rFonts w:hint="eastAsia" w:ascii="Times New Roman" w:hAnsi="Times New Roman" w:eastAsia="方正黑体_GBK" w:cs="方正黑体_GBK"/>
          <w:b w:val="0"/>
          <w:bCs w:val="0"/>
          <w:spacing w:val="0"/>
          <w:position w:val="0"/>
          <w:sz w:val="32"/>
          <w:szCs w:val="32"/>
          <w:lang w:val="en-US" w:eastAsia="zh-CN"/>
        </w:rPr>
      </w:pPr>
      <w:r>
        <w:rPr>
          <w:rFonts w:hint="eastAsia" w:ascii="Times New Roman" w:hAnsi="Times New Roman" w:eastAsia="方正黑体_GBK" w:cs="方正黑体_GBK"/>
          <w:b w:val="0"/>
          <w:bCs w:val="0"/>
          <w:spacing w:val="0"/>
          <w:position w:val="0"/>
          <w:sz w:val="32"/>
          <w:szCs w:val="32"/>
          <w:lang w:val="en-US" w:eastAsia="zh-CN"/>
        </w:rPr>
        <w:t>三、报废机具补贴对象</w:t>
      </w:r>
    </w:p>
    <w:p>
      <w:pPr>
        <w:pStyle w:val="2"/>
        <w:keepNext w:val="0"/>
        <w:keepLines w:val="0"/>
        <w:pageBreakBefore w:val="0"/>
        <w:widowControl/>
        <w:kinsoku/>
        <w:wordWrap/>
        <w:overflowPunct/>
        <w:topLinePunct w:val="0"/>
        <w:autoSpaceDE w:val="0"/>
        <w:autoSpaceDN w:val="0"/>
        <w:bidi w:val="0"/>
        <w:adjustRightInd w:val="0"/>
        <w:snapToGrid w:val="0"/>
        <w:spacing w:line="578" w:lineRule="exact"/>
        <w:ind w:left="0" w:right="0" w:firstLine="640" w:firstLineChars="200"/>
        <w:jc w:val="both"/>
        <w:textAlignment w:val="baseline"/>
        <w:rPr>
          <w:rFonts w:hint="eastAsia" w:ascii="Times New Roman" w:hAnsi="Times New Roman" w:eastAsia="方正仿宋_GBK" w:cs="仿宋"/>
          <w:spacing w:val="0"/>
          <w:position w:val="0"/>
          <w:sz w:val="32"/>
          <w:szCs w:val="32"/>
        </w:rPr>
      </w:pPr>
      <w:r>
        <w:rPr>
          <w:rFonts w:hint="eastAsia" w:ascii="Times New Roman" w:hAnsi="Times New Roman" w:eastAsia="方正仿宋_GBK" w:cs="仿宋"/>
          <w:spacing w:val="0"/>
          <w:position w:val="0"/>
          <w:sz w:val="32"/>
          <w:szCs w:val="32"/>
          <w:lang w:val="en-US" w:eastAsia="zh-CN"/>
        </w:rPr>
        <w:t>白城市城区</w:t>
      </w:r>
      <w:r>
        <w:rPr>
          <w:rFonts w:hint="eastAsia" w:ascii="Times New Roman" w:hAnsi="Times New Roman" w:eastAsia="方正仿宋_GBK" w:cs="仿宋"/>
          <w:spacing w:val="0"/>
          <w:position w:val="0"/>
          <w:sz w:val="32"/>
          <w:szCs w:val="32"/>
        </w:rPr>
        <w:t>内</w:t>
      </w:r>
      <w:r>
        <w:rPr>
          <w:rFonts w:hint="eastAsia" w:ascii="Times New Roman" w:hAnsi="Times New Roman" w:eastAsia="方正仿宋_GBK" w:cs="仿宋"/>
          <w:spacing w:val="0"/>
          <w:position w:val="0"/>
          <w:sz w:val="32"/>
          <w:szCs w:val="32"/>
          <w:lang w:eastAsia="zh-CN"/>
        </w:rPr>
        <w:t>（</w:t>
      </w:r>
      <w:r>
        <w:rPr>
          <w:rFonts w:hint="eastAsia" w:ascii="Times New Roman" w:hAnsi="Times New Roman" w:eastAsia="方正仿宋_GBK" w:cs="仿宋"/>
          <w:spacing w:val="0"/>
          <w:position w:val="0"/>
          <w:sz w:val="32"/>
          <w:szCs w:val="32"/>
          <w:lang w:val="en-US" w:eastAsia="zh-CN"/>
        </w:rPr>
        <w:t>洮北区、白城工业园区、白城经济开发区）</w:t>
      </w:r>
      <w:r>
        <w:rPr>
          <w:rFonts w:hint="eastAsia" w:ascii="Times New Roman" w:hAnsi="Times New Roman" w:eastAsia="方正仿宋_GBK" w:cs="仿宋"/>
          <w:spacing w:val="0"/>
          <w:position w:val="0"/>
          <w:sz w:val="32"/>
          <w:szCs w:val="32"/>
        </w:rPr>
        <w:t>户籍的个人和注册的农业生产经营组织。农业生产经营组织包括农村集体经济组织、农民专业合作经济组织、农业企业和其他从事农业生产经营的组织。</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40" w:firstLineChars="200"/>
        <w:jc w:val="both"/>
        <w:textAlignment w:val="baseline"/>
        <w:rPr>
          <w:rFonts w:hint="eastAsia" w:ascii="Times New Roman" w:hAnsi="Times New Roman" w:eastAsia="方正黑体_GBK" w:cs="方正黑体_GBK"/>
          <w:b w:val="0"/>
          <w:bCs w:val="0"/>
          <w:spacing w:val="0"/>
          <w:position w:val="0"/>
          <w:sz w:val="32"/>
          <w:szCs w:val="32"/>
          <w:lang w:val="en-US" w:eastAsia="zh-CN"/>
        </w:rPr>
      </w:pPr>
      <w:r>
        <w:rPr>
          <w:rFonts w:hint="eastAsia" w:ascii="Times New Roman" w:hAnsi="Times New Roman" w:eastAsia="方正黑体_GBK" w:cs="方正黑体_GBK"/>
          <w:b w:val="0"/>
          <w:bCs w:val="0"/>
          <w:spacing w:val="0"/>
          <w:position w:val="0"/>
          <w:sz w:val="32"/>
          <w:szCs w:val="32"/>
          <w:lang w:val="en-US" w:eastAsia="zh-CN"/>
        </w:rPr>
        <w:t>四、报废机具种类</w:t>
      </w:r>
    </w:p>
    <w:p>
      <w:pPr>
        <w:pStyle w:val="2"/>
        <w:keepNext w:val="0"/>
        <w:keepLines w:val="0"/>
        <w:pageBreakBefore w:val="0"/>
        <w:widowControl/>
        <w:kinsoku/>
        <w:wordWrap/>
        <w:overflowPunct/>
        <w:topLinePunct w:val="0"/>
        <w:autoSpaceDE w:val="0"/>
        <w:autoSpaceDN w:val="0"/>
        <w:bidi w:val="0"/>
        <w:adjustRightInd w:val="0"/>
        <w:snapToGrid w:val="0"/>
        <w:spacing w:line="578" w:lineRule="exact"/>
        <w:ind w:left="0" w:right="0" w:firstLine="640" w:firstLineChars="200"/>
        <w:jc w:val="both"/>
        <w:textAlignment w:val="baseline"/>
        <w:rPr>
          <w:rFonts w:hint="eastAsia" w:ascii="Times New Roman" w:hAnsi="Times New Roman" w:eastAsia="方正仿宋_GBK" w:cs="仿宋"/>
          <w:spacing w:val="0"/>
          <w:position w:val="0"/>
          <w:sz w:val="32"/>
          <w:szCs w:val="32"/>
        </w:rPr>
      </w:pPr>
      <w:r>
        <w:rPr>
          <w:rFonts w:hint="eastAsia" w:ascii="Times New Roman" w:hAnsi="Times New Roman" w:eastAsia="方正仿宋_GBK" w:cs="仿宋"/>
          <w:spacing w:val="0"/>
          <w:position w:val="0"/>
          <w:sz w:val="32"/>
          <w:szCs w:val="32"/>
        </w:rPr>
        <w:t>报废机具种类为拖拉机和联合收割机。</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40" w:firstLineChars="200"/>
        <w:jc w:val="both"/>
        <w:textAlignment w:val="baseline"/>
        <w:rPr>
          <w:rFonts w:hint="eastAsia" w:ascii="Times New Roman" w:hAnsi="Times New Roman" w:eastAsia="方正黑体_GBK" w:cs="方正黑体_GBK"/>
          <w:b w:val="0"/>
          <w:bCs w:val="0"/>
          <w:spacing w:val="0"/>
          <w:position w:val="0"/>
          <w:sz w:val="32"/>
          <w:szCs w:val="32"/>
          <w:lang w:val="en-US" w:eastAsia="zh-CN"/>
        </w:rPr>
      </w:pPr>
      <w:r>
        <w:rPr>
          <w:rFonts w:hint="eastAsia" w:ascii="Times New Roman" w:hAnsi="Times New Roman" w:eastAsia="方正黑体_GBK" w:cs="方正黑体_GBK"/>
          <w:b w:val="0"/>
          <w:bCs w:val="0"/>
          <w:spacing w:val="0"/>
          <w:position w:val="0"/>
          <w:sz w:val="32"/>
          <w:szCs w:val="32"/>
          <w:lang w:val="en-US" w:eastAsia="zh-CN"/>
        </w:rPr>
        <w:t>五、报废条件</w:t>
      </w:r>
    </w:p>
    <w:p>
      <w:pPr>
        <w:pStyle w:val="2"/>
        <w:keepNext w:val="0"/>
        <w:keepLines w:val="0"/>
        <w:pageBreakBefore w:val="0"/>
        <w:widowControl/>
        <w:kinsoku/>
        <w:wordWrap/>
        <w:overflowPunct/>
        <w:topLinePunct w:val="0"/>
        <w:autoSpaceDE w:val="0"/>
        <w:autoSpaceDN w:val="0"/>
        <w:bidi w:val="0"/>
        <w:adjustRightInd w:val="0"/>
        <w:snapToGrid w:val="0"/>
        <w:spacing w:line="578" w:lineRule="exact"/>
        <w:ind w:left="0" w:right="0" w:firstLine="640" w:firstLineChars="200"/>
        <w:jc w:val="both"/>
        <w:textAlignment w:val="baseline"/>
        <w:rPr>
          <w:rFonts w:hint="eastAsia" w:ascii="Times New Roman" w:hAnsi="Times New Roman" w:eastAsia="方正仿宋_GBK" w:cs="仿宋"/>
          <w:spacing w:val="0"/>
          <w:position w:val="0"/>
          <w:sz w:val="32"/>
          <w:szCs w:val="32"/>
        </w:rPr>
      </w:pPr>
      <w:r>
        <w:rPr>
          <w:rFonts w:hint="eastAsia" w:ascii="Times New Roman" w:hAnsi="Times New Roman" w:eastAsia="方正仿宋_GBK" w:cs="仿宋"/>
          <w:spacing w:val="0"/>
          <w:position w:val="0"/>
          <w:sz w:val="32"/>
          <w:szCs w:val="32"/>
        </w:rPr>
        <w:t>补贴的报废农机应当主要部件齐全，来源清楚合法，机主应就机具来源、归属等作出书面承诺。纳入牌证管理的拖拉机和联合收割机需要提供监理机构核发的号牌和行驶证；无牌证或未纳入牌证管理的，应当具有铭牌或出厂编号、车架号等机具身份信息。</w:t>
      </w:r>
    </w:p>
    <w:p>
      <w:pPr>
        <w:pStyle w:val="2"/>
        <w:keepNext w:val="0"/>
        <w:keepLines w:val="0"/>
        <w:pageBreakBefore w:val="0"/>
        <w:widowControl/>
        <w:kinsoku/>
        <w:wordWrap/>
        <w:overflowPunct/>
        <w:topLinePunct w:val="0"/>
        <w:autoSpaceDE w:val="0"/>
        <w:autoSpaceDN w:val="0"/>
        <w:bidi w:val="0"/>
        <w:adjustRightInd w:val="0"/>
        <w:snapToGrid w:val="0"/>
        <w:spacing w:line="578" w:lineRule="exact"/>
        <w:ind w:left="0" w:right="0" w:firstLine="640" w:firstLineChars="200"/>
        <w:jc w:val="both"/>
        <w:textAlignment w:val="baseline"/>
        <w:rPr>
          <w:rFonts w:hint="eastAsia" w:ascii="Times New Roman" w:hAnsi="Times New Roman" w:eastAsia="方正仿宋_GBK" w:cs="仿宋"/>
          <w:spacing w:val="0"/>
          <w:position w:val="0"/>
          <w:sz w:val="32"/>
          <w:szCs w:val="32"/>
        </w:rPr>
      </w:pPr>
      <w:r>
        <w:rPr>
          <w:rFonts w:hint="eastAsia" w:ascii="Times New Roman" w:hAnsi="Times New Roman" w:eastAsia="方正仿宋_GBK" w:cs="仿宋"/>
          <w:spacing w:val="0"/>
          <w:position w:val="0"/>
          <w:sz w:val="32"/>
          <w:szCs w:val="32"/>
        </w:rPr>
        <w:t>根据《拖拉机禁用与报废标准》(GB/T16877-2008) 和《联合收割机禁用和报废技术条件》(NY/T1875-2010), 拖拉机</w:t>
      </w:r>
      <w:r>
        <w:rPr>
          <w:rFonts w:hint="eastAsia" w:ascii="Times New Roman" w:hAnsi="Times New Roman" w:eastAsia="方正仿宋_GBK" w:cs="仿宋"/>
          <w:spacing w:val="0"/>
          <w:position w:val="0"/>
          <w:sz w:val="32"/>
          <w:szCs w:val="32"/>
          <w:lang w:eastAsia="zh-CN"/>
        </w:rPr>
        <w:t>、</w:t>
      </w:r>
      <w:r>
        <w:rPr>
          <w:rFonts w:hint="eastAsia" w:ascii="Times New Roman" w:hAnsi="Times New Roman" w:eastAsia="方正仿宋_GBK" w:cs="仿宋"/>
          <w:spacing w:val="0"/>
          <w:position w:val="0"/>
          <w:sz w:val="32"/>
          <w:szCs w:val="32"/>
        </w:rPr>
        <w:t>联合收割机报废年限自注册登记之日起计算，小型拖拉机使用年限超过10年、大中型拖拉机使用年限超过15年、履带拖拉机使用年限超过12年、自走式联合收割机使用年限超过12年，悬挂式玉米联合收割机使用年限超过10年。对未达报废年限但安全隐患大、故障发生率高、损毁严重、维修成本高的农机经机主自愿申请后也可以办理农机报废更新补贴手续。</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40" w:firstLineChars="200"/>
        <w:jc w:val="both"/>
        <w:textAlignment w:val="baseline"/>
        <w:rPr>
          <w:rFonts w:hint="eastAsia" w:ascii="Times New Roman" w:hAnsi="Times New Roman" w:eastAsia="方正黑体_GBK" w:cs="方正黑体_GBK"/>
          <w:b w:val="0"/>
          <w:bCs w:val="0"/>
          <w:spacing w:val="0"/>
          <w:position w:val="0"/>
          <w:sz w:val="32"/>
          <w:szCs w:val="32"/>
          <w:lang w:val="en-US" w:eastAsia="zh-CN"/>
        </w:rPr>
      </w:pPr>
      <w:r>
        <w:rPr>
          <w:rFonts w:hint="eastAsia" w:ascii="Times New Roman" w:hAnsi="Times New Roman" w:eastAsia="方正黑体_GBK" w:cs="方正黑体_GBK"/>
          <w:b w:val="0"/>
          <w:bCs w:val="0"/>
          <w:spacing w:val="0"/>
          <w:position w:val="0"/>
          <w:sz w:val="32"/>
          <w:szCs w:val="32"/>
          <w:lang w:val="en-US" w:eastAsia="zh-CN"/>
        </w:rPr>
        <w:t>六、补贴标准</w:t>
      </w:r>
    </w:p>
    <w:p>
      <w:pPr>
        <w:pStyle w:val="2"/>
        <w:keepNext w:val="0"/>
        <w:keepLines w:val="0"/>
        <w:pageBreakBefore w:val="0"/>
        <w:widowControl/>
        <w:kinsoku/>
        <w:wordWrap/>
        <w:overflowPunct/>
        <w:topLinePunct w:val="0"/>
        <w:autoSpaceDE w:val="0"/>
        <w:autoSpaceDN w:val="0"/>
        <w:bidi w:val="0"/>
        <w:adjustRightInd w:val="0"/>
        <w:snapToGrid w:val="0"/>
        <w:spacing w:line="578" w:lineRule="exact"/>
        <w:ind w:left="0" w:right="0" w:firstLine="640" w:firstLineChars="200"/>
        <w:jc w:val="both"/>
        <w:textAlignment w:val="baseline"/>
        <w:rPr>
          <w:rFonts w:hint="eastAsia" w:ascii="Times New Roman" w:hAnsi="Times New Roman" w:eastAsia="方正仿宋_GBK" w:cs="仿宋"/>
          <w:spacing w:val="0"/>
          <w:position w:val="0"/>
          <w:sz w:val="32"/>
          <w:szCs w:val="32"/>
        </w:rPr>
      </w:pPr>
      <w:r>
        <w:rPr>
          <w:rFonts w:hint="eastAsia" w:ascii="Times New Roman" w:hAnsi="Times New Roman" w:eastAsia="方正仿宋_GBK" w:cs="仿宋"/>
          <w:spacing w:val="0"/>
          <w:position w:val="0"/>
          <w:sz w:val="32"/>
          <w:szCs w:val="32"/>
        </w:rPr>
        <w:t>中央财政农机报废更新补贴由报废部分补贴与更新部分补贴两部分构成。报废部分补贴实行定额补贴，更新部分补贴标准按农机购置补贴政策相关规定执行。报废补贴额如下表：</w:t>
      </w:r>
    </w:p>
    <w:p>
      <w:pPr>
        <w:pStyle w:val="2"/>
        <w:keepNext w:val="0"/>
        <w:keepLines w:val="0"/>
        <w:pageBreakBefore w:val="0"/>
        <w:widowControl/>
        <w:kinsoku/>
        <w:wordWrap/>
        <w:overflowPunct/>
        <w:topLinePunct w:val="0"/>
        <w:autoSpaceDE w:val="0"/>
        <w:autoSpaceDN w:val="0"/>
        <w:bidi w:val="0"/>
        <w:adjustRightInd w:val="0"/>
        <w:snapToGrid w:val="0"/>
        <w:spacing w:line="578" w:lineRule="exact"/>
        <w:ind w:left="0" w:right="0" w:firstLine="619" w:firstLineChars="200"/>
        <w:jc w:val="both"/>
        <w:textAlignment w:val="baseline"/>
        <w:rPr>
          <w:rFonts w:ascii="Times New Roman" w:hAnsi="Times New Roman" w:eastAsia="黑体" w:cs="黑体"/>
          <w:b/>
          <w:bCs/>
          <w:spacing w:val="-6"/>
          <w:sz w:val="32"/>
          <w:szCs w:val="32"/>
        </w:rPr>
      </w:pPr>
    </w:p>
    <w:p>
      <w:pPr>
        <w:pStyle w:val="2"/>
        <w:keepNext w:val="0"/>
        <w:keepLines w:val="0"/>
        <w:pageBreakBefore w:val="0"/>
        <w:widowControl/>
        <w:kinsoku/>
        <w:wordWrap/>
        <w:overflowPunct/>
        <w:topLinePunct w:val="0"/>
        <w:autoSpaceDE w:val="0"/>
        <w:autoSpaceDN w:val="0"/>
        <w:bidi w:val="0"/>
        <w:adjustRightInd w:val="0"/>
        <w:snapToGrid w:val="0"/>
        <w:spacing w:line="578" w:lineRule="exact"/>
        <w:ind w:left="0" w:right="0" w:firstLine="538" w:firstLineChars="200"/>
        <w:jc w:val="both"/>
        <w:textAlignment w:val="baseline"/>
        <w:rPr>
          <w:rFonts w:ascii="Times New Roman" w:hAnsi="Times New Roman" w:eastAsia="黑体" w:cs="黑体"/>
          <w:b/>
          <w:bCs/>
          <w:spacing w:val="-6"/>
          <w:sz w:val="28"/>
          <w:szCs w:val="28"/>
        </w:rPr>
      </w:pPr>
    </w:p>
    <w:p>
      <w:pPr>
        <w:pStyle w:val="2"/>
        <w:keepNext w:val="0"/>
        <w:keepLines w:val="0"/>
        <w:pageBreakBefore w:val="0"/>
        <w:widowControl/>
        <w:kinsoku/>
        <w:wordWrap/>
        <w:overflowPunct/>
        <w:topLinePunct w:val="0"/>
        <w:autoSpaceDE w:val="0"/>
        <w:autoSpaceDN w:val="0"/>
        <w:bidi w:val="0"/>
        <w:adjustRightInd w:val="0"/>
        <w:snapToGrid w:val="0"/>
        <w:spacing w:line="578" w:lineRule="exact"/>
        <w:ind w:left="0" w:right="0" w:firstLine="538" w:firstLineChars="200"/>
        <w:jc w:val="both"/>
        <w:textAlignment w:val="baseline"/>
        <w:rPr>
          <w:rFonts w:ascii="Times New Roman" w:hAnsi="Times New Roman" w:eastAsia="黑体" w:cs="黑体"/>
          <w:b/>
          <w:bCs/>
          <w:spacing w:val="-6"/>
          <w:sz w:val="28"/>
          <w:szCs w:val="28"/>
        </w:rPr>
      </w:pPr>
    </w:p>
    <w:p>
      <w:pPr>
        <w:pStyle w:val="2"/>
        <w:keepNext w:val="0"/>
        <w:keepLines w:val="0"/>
        <w:pageBreakBefore w:val="0"/>
        <w:widowControl/>
        <w:kinsoku/>
        <w:wordWrap/>
        <w:overflowPunct/>
        <w:topLinePunct w:val="0"/>
        <w:autoSpaceDE w:val="0"/>
        <w:autoSpaceDN w:val="0"/>
        <w:bidi w:val="0"/>
        <w:adjustRightInd w:val="0"/>
        <w:snapToGrid w:val="0"/>
        <w:spacing w:line="578" w:lineRule="exact"/>
        <w:ind w:right="0"/>
        <w:jc w:val="center"/>
        <w:textAlignment w:val="baseline"/>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pacing w:val="-6"/>
          <w:sz w:val="32"/>
          <w:szCs w:val="32"/>
        </w:rPr>
        <w:t>拖拉机和联合收割机中央财政资金报废补贴额一览表</w:t>
      </w:r>
    </w:p>
    <w:tbl>
      <w:tblPr>
        <w:tblStyle w:val="7"/>
        <w:tblpPr w:leftFromText="180" w:rightFromText="180" w:vertAnchor="text" w:horzAnchor="page" w:tblpXSpec="center" w:tblpY="168"/>
        <w:tblOverlap w:val="never"/>
        <w:tblW w:w="99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0"/>
        <w:gridCol w:w="2236"/>
        <w:gridCol w:w="4407"/>
        <w:gridCol w:w="2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830"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黑体_GBK" w:cs="方正黑体_GBK"/>
                <w:b w:val="0"/>
                <w:bCs w:val="0"/>
                <w:color w:val="auto"/>
                <w:sz w:val="28"/>
                <w:szCs w:val="28"/>
              </w:rPr>
            </w:pPr>
            <w:r>
              <w:rPr>
                <w:rFonts w:hint="eastAsia" w:ascii="Times New Roman" w:hAnsi="Times New Roman" w:eastAsia="方正黑体_GBK" w:cs="方正黑体_GBK"/>
                <w:b w:val="0"/>
                <w:bCs w:val="0"/>
                <w:color w:val="auto"/>
                <w:spacing w:val="-5"/>
                <w:sz w:val="28"/>
                <w:szCs w:val="28"/>
              </w:rPr>
              <w:t>序号</w:t>
            </w:r>
          </w:p>
        </w:tc>
        <w:tc>
          <w:tcPr>
            <w:tcW w:w="2236"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黑体_GBK" w:cs="方正黑体_GBK"/>
                <w:b w:val="0"/>
                <w:bCs w:val="0"/>
                <w:color w:val="auto"/>
                <w:sz w:val="28"/>
                <w:szCs w:val="28"/>
              </w:rPr>
            </w:pPr>
            <w:r>
              <w:rPr>
                <w:rFonts w:hint="eastAsia" w:ascii="Times New Roman" w:hAnsi="Times New Roman" w:eastAsia="方正黑体_GBK" w:cs="方正黑体_GBK"/>
                <w:b w:val="0"/>
                <w:bCs w:val="0"/>
                <w:color w:val="auto"/>
                <w:spacing w:val="-5"/>
                <w:sz w:val="28"/>
                <w:szCs w:val="28"/>
              </w:rPr>
              <w:t>机型</w:t>
            </w:r>
          </w:p>
        </w:tc>
        <w:tc>
          <w:tcPr>
            <w:tcW w:w="440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黑体_GBK" w:cs="方正黑体_GBK"/>
                <w:b w:val="0"/>
                <w:bCs w:val="0"/>
                <w:color w:val="auto"/>
                <w:sz w:val="28"/>
                <w:szCs w:val="28"/>
              </w:rPr>
            </w:pPr>
            <w:r>
              <w:rPr>
                <w:rFonts w:hint="eastAsia" w:ascii="Times New Roman" w:hAnsi="Times New Roman" w:eastAsia="方正黑体_GBK" w:cs="方正黑体_GBK"/>
                <w:b w:val="0"/>
                <w:bCs w:val="0"/>
                <w:color w:val="auto"/>
                <w:spacing w:val="4"/>
                <w:sz w:val="28"/>
                <w:szCs w:val="28"/>
              </w:rPr>
              <w:t>类别</w:t>
            </w:r>
          </w:p>
        </w:tc>
        <w:tc>
          <w:tcPr>
            <w:tcW w:w="249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黑体_GBK" w:cs="方正黑体_GBK"/>
                <w:b w:val="0"/>
                <w:bCs w:val="0"/>
                <w:color w:val="auto"/>
                <w:sz w:val="28"/>
                <w:szCs w:val="28"/>
              </w:rPr>
            </w:pPr>
            <w:r>
              <w:rPr>
                <w:rFonts w:hint="eastAsia" w:ascii="Times New Roman" w:hAnsi="Times New Roman" w:eastAsia="方正黑体_GBK" w:cs="方正黑体_GBK"/>
                <w:b w:val="0"/>
                <w:bCs w:val="0"/>
                <w:color w:val="auto"/>
                <w:spacing w:val="-4"/>
                <w:sz w:val="28"/>
                <w:szCs w:val="28"/>
              </w:rPr>
              <w:t>报废补贴额</w:t>
            </w:r>
            <w:r>
              <w:rPr>
                <w:rFonts w:hint="eastAsia" w:ascii="Times New Roman" w:hAnsi="Times New Roman" w:eastAsia="方正黑体_GBK" w:cs="方正黑体_GBK"/>
                <w:b w:val="0"/>
                <w:bCs w:val="0"/>
                <w:color w:val="auto"/>
                <w:spacing w:val="-4"/>
                <w:sz w:val="28"/>
                <w:szCs w:val="28"/>
                <w:lang w:eastAsia="zh-CN"/>
              </w:rPr>
              <w:t>（</w:t>
            </w:r>
            <w:r>
              <w:rPr>
                <w:rFonts w:hint="eastAsia" w:ascii="Times New Roman" w:hAnsi="Times New Roman" w:eastAsia="方正黑体_GBK" w:cs="方正黑体_GBK"/>
                <w:b w:val="0"/>
                <w:bCs w:val="0"/>
                <w:color w:val="auto"/>
                <w:spacing w:val="13"/>
                <w:sz w:val="28"/>
                <w:szCs w:val="28"/>
              </w:rPr>
              <w:t>元</w:t>
            </w:r>
            <w:r>
              <w:rPr>
                <w:rFonts w:hint="eastAsia" w:ascii="Times New Roman" w:hAnsi="Times New Roman" w:eastAsia="方正黑体_GBK" w:cs="方正黑体_GBK"/>
                <w:b w:val="0"/>
                <w:bCs w:val="0"/>
                <w:color w:val="auto"/>
                <w:spacing w:val="13"/>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jc w:val="center"/>
        </w:trPr>
        <w:tc>
          <w:tcPr>
            <w:tcW w:w="830" w:type="dxa"/>
            <w:vMerge w:val="restart"/>
            <w:tcBorders>
              <w:bottom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1</w:t>
            </w:r>
          </w:p>
        </w:tc>
        <w:tc>
          <w:tcPr>
            <w:tcW w:w="2236" w:type="dxa"/>
            <w:vMerge w:val="restart"/>
            <w:tcBorders>
              <w:bottom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3"/>
                <w:sz w:val="28"/>
                <w:szCs w:val="28"/>
              </w:rPr>
              <w:t>拖拉机</w:t>
            </w:r>
          </w:p>
        </w:tc>
        <w:tc>
          <w:tcPr>
            <w:tcW w:w="440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2"/>
                <w:sz w:val="28"/>
                <w:szCs w:val="28"/>
              </w:rPr>
              <w:t>20马力及以下</w:t>
            </w:r>
          </w:p>
        </w:tc>
        <w:tc>
          <w:tcPr>
            <w:tcW w:w="249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6"/>
                <w:sz w:val="28"/>
                <w:szCs w:val="28"/>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jc w:val="center"/>
        </w:trPr>
        <w:tc>
          <w:tcPr>
            <w:tcW w:w="83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p>
        </w:tc>
        <w:tc>
          <w:tcPr>
            <w:tcW w:w="223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p>
        </w:tc>
        <w:tc>
          <w:tcPr>
            <w:tcW w:w="440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5"/>
                <w:sz w:val="28"/>
                <w:szCs w:val="28"/>
              </w:rPr>
              <w:t>20-50马力</w:t>
            </w:r>
            <w:r>
              <w:rPr>
                <w:rFonts w:hint="eastAsia" w:ascii="Times New Roman" w:hAnsi="Times New Roman" w:eastAsia="方正仿宋_GBK" w:cs="方正仿宋_GBK"/>
                <w:color w:val="auto"/>
                <w:spacing w:val="5"/>
                <w:sz w:val="28"/>
                <w:szCs w:val="28"/>
                <w:lang w:eastAsia="zh-CN"/>
              </w:rPr>
              <w:t>（</w:t>
            </w:r>
            <w:r>
              <w:rPr>
                <w:rFonts w:hint="eastAsia" w:ascii="Times New Roman" w:hAnsi="Times New Roman" w:eastAsia="方正仿宋_GBK" w:cs="方正仿宋_GBK"/>
                <w:color w:val="auto"/>
                <w:spacing w:val="5"/>
                <w:sz w:val="28"/>
                <w:szCs w:val="28"/>
              </w:rPr>
              <w:t>含</w:t>
            </w:r>
            <w:r>
              <w:rPr>
                <w:rFonts w:hint="eastAsia" w:ascii="Times New Roman" w:hAnsi="Times New Roman" w:eastAsia="方正仿宋_GBK" w:cs="方正仿宋_GBK"/>
                <w:color w:val="auto"/>
                <w:spacing w:val="5"/>
                <w:sz w:val="28"/>
                <w:szCs w:val="28"/>
                <w:lang w:eastAsia="zh-CN"/>
              </w:rPr>
              <w:t>）</w:t>
            </w:r>
          </w:p>
        </w:tc>
        <w:tc>
          <w:tcPr>
            <w:tcW w:w="249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3"/>
                <w:sz w:val="28"/>
                <w:szCs w:val="28"/>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jc w:val="center"/>
        </w:trPr>
        <w:tc>
          <w:tcPr>
            <w:tcW w:w="83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p>
        </w:tc>
        <w:tc>
          <w:tcPr>
            <w:tcW w:w="223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p>
        </w:tc>
        <w:tc>
          <w:tcPr>
            <w:tcW w:w="440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5"/>
                <w:sz w:val="28"/>
                <w:szCs w:val="28"/>
              </w:rPr>
              <w:t>50-80马力</w:t>
            </w:r>
            <w:r>
              <w:rPr>
                <w:rFonts w:hint="eastAsia" w:ascii="Times New Roman" w:hAnsi="Times New Roman" w:eastAsia="方正仿宋_GBK" w:cs="方正仿宋_GBK"/>
                <w:color w:val="auto"/>
                <w:spacing w:val="5"/>
                <w:sz w:val="28"/>
                <w:szCs w:val="28"/>
                <w:lang w:eastAsia="zh-CN"/>
              </w:rPr>
              <w:t>（</w:t>
            </w:r>
            <w:r>
              <w:rPr>
                <w:rFonts w:hint="eastAsia" w:ascii="Times New Roman" w:hAnsi="Times New Roman" w:eastAsia="方正仿宋_GBK" w:cs="方正仿宋_GBK"/>
                <w:color w:val="auto"/>
                <w:spacing w:val="5"/>
                <w:sz w:val="28"/>
                <w:szCs w:val="28"/>
              </w:rPr>
              <w:t>含</w:t>
            </w:r>
            <w:r>
              <w:rPr>
                <w:rFonts w:hint="eastAsia" w:ascii="Times New Roman" w:hAnsi="Times New Roman" w:eastAsia="方正仿宋_GBK" w:cs="方正仿宋_GBK"/>
                <w:color w:val="auto"/>
                <w:spacing w:val="5"/>
                <w:sz w:val="28"/>
                <w:szCs w:val="28"/>
                <w:lang w:eastAsia="zh-CN"/>
              </w:rPr>
              <w:t>）</w:t>
            </w:r>
          </w:p>
        </w:tc>
        <w:tc>
          <w:tcPr>
            <w:tcW w:w="249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3"/>
                <w:sz w:val="28"/>
                <w:szCs w:val="28"/>
              </w:rPr>
              <w:t>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jc w:val="center"/>
        </w:trPr>
        <w:tc>
          <w:tcPr>
            <w:tcW w:w="83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p>
        </w:tc>
        <w:tc>
          <w:tcPr>
            <w:tcW w:w="223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p>
        </w:tc>
        <w:tc>
          <w:tcPr>
            <w:tcW w:w="440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4"/>
                <w:sz w:val="28"/>
                <w:szCs w:val="28"/>
              </w:rPr>
              <w:t>80-100马力</w:t>
            </w:r>
            <w:r>
              <w:rPr>
                <w:rFonts w:hint="eastAsia" w:ascii="Times New Roman" w:hAnsi="Times New Roman" w:eastAsia="方正仿宋_GBK" w:cs="方正仿宋_GBK"/>
                <w:color w:val="auto"/>
                <w:spacing w:val="4"/>
                <w:sz w:val="28"/>
                <w:szCs w:val="28"/>
                <w:lang w:eastAsia="zh-CN"/>
              </w:rPr>
              <w:t>（</w:t>
            </w:r>
            <w:r>
              <w:rPr>
                <w:rFonts w:hint="eastAsia" w:ascii="Times New Roman" w:hAnsi="Times New Roman" w:eastAsia="方正仿宋_GBK" w:cs="方正仿宋_GBK"/>
                <w:color w:val="auto"/>
                <w:spacing w:val="4"/>
                <w:sz w:val="28"/>
                <w:szCs w:val="28"/>
              </w:rPr>
              <w:t>含</w:t>
            </w:r>
            <w:r>
              <w:rPr>
                <w:rFonts w:hint="eastAsia" w:ascii="Times New Roman" w:hAnsi="Times New Roman" w:eastAsia="方正仿宋_GBK" w:cs="方正仿宋_GBK"/>
                <w:color w:val="auto"/>
                <w:spacing w:val="4"/>
                <w:sz w:val="28"/>
                <w:szCs w:val="28"/>
                <w:lang w:eastAsia="zh-CN"/>
              </w:rPr>
              <w:t>）</w:t>
            </w:r>
          </w:p>
        </w:tc>
        <w:tc>
          <w:tcPr>
            <w:tcW w:w="249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5"/>
                <w:sz w:val="28"/>
                <w:szCs w:val="28"/>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jc w:val="center"/>
        </w:trPr>
        <w:tc>
          <w:tcPr>
            <w:tcW w:w="83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p>
        </w:tc>
        <w:tc>
          <w:tcPr>
            <w:tcW w:w="2236"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p>
        </w:tc>
        <w:tc>
          <w:tcPr>
            <w:tcW w:w="440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100马力以上</w:t>
            </w:r>
          </w:p>
        </w:tc>
        <w:tc>
          <w:tcPr>
            <w:tcW w:w="249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5"/>
                <w:sz w:val="28"/>
                <w:szCs w:val="28"/>
              </w:rPr>
              <w:t>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jc w:val="center"/>
        </w:trPr>
        <w:tc>
          <w:tcPr>
            <w:tcW w:w="830" w:type="dxa"/>
            <w:vMerge w:val="restart"/>
            <w:tcBorders>
              <w:bottom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2</w:t>
            </w:r>
          </w:p>
        </w:tc>
        <w:tc>
          <w:tcPr>
            <w:tcW w:w="2236" w:type="dxa"/>
            <w:vMerge w:val="restart"/>
            <w:tcBorders>
              <w:bottom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pacing w:val="1"/>
                <w:sz w:val="28"/>
                <w:szCs w:val="28"/>
              </w:rPr>
            </w:pPr>
            <w:r>
              <w:rPr>
                <w:rFonts w:hint="eastAsia" w:ascii="Times New Roman" w:hAnsi="Times New Roman" w:eastAsia="方正仿宋_GBK" w:cs="方正仿宋_GBK"/>
                <w:color w:val="auto"/>
                <w:spacing w:val="1"/>
                <w:sz w:val="28"/>
                <w:szCs w:val="28"/>
              </w:rPr>
              <w:t>自走式全喂入</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1"/>
                <w:sz w:val="28"/>
                <w:szCs w:val="28"/>
              </w:rPr>
              <w:t>稻麦联合收割机</w:t>
            </w:r>
          </w:p>
        </w:tc>
        <w:tc>
          <w:tcPr>
            <w:tcW w:w="440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3"/>
                <w:sz w:val="28"/>
                <w:szCs w:val="28"/>
              </w:rPr>
              <w:t>喂入量0.5</w:t>
            </w:r>
            <w:r>
              <w:rPr>
                <w:rFonts w:hint="eastAsia" w:ascii="Times New Roman" w:hAnsi="Times New Roman" w:eastAsia="方正仿宋_GBK" w:cs="方正仿宋_GBK"/>
                <w:color w:val="auto"/>
                <w:spacing w:val="3"/>
                <w:sz w:val="28"/>
                <w:szCs w:val="28"/>
                <w:lang w:eastAsia="zh-CN"/>
              </w:rPr>
              <w:t>—</w:t>
            </w:r>
            <w:r>
              <w:rPr>
                <w:rFonts w:hint="eastAsia" w:ascii="Times New Roman" w:hAnsi="Times New Roman" w:eastAsia="方正仿宋_GBK" w:cs="方正仿宋_GBK"/>
                <w:color w:val="auto"/>
                <w:spacing w:val="3"/>
                <w:sz w:val="28"/>
                <w:szCs w:val="28"/>
              </w:rPr>
              <w:t>1</w:t>
            </w:r>
            <w:r>
              <w:rPr>
                <w:rFonts w:hint="eastAsia" w:ascii="Times New Roman" w:hAnsi="Times New Roman" w:eastAsia="方正仿宋_GBK" w:cs="方正仿宋_GBK"/>
                <w:color w:val="auto"/>
                <w:sz w:val="28"/>
                <w:szCs w:val="28"/>
              </w:rPr>
              <w:t>kg</w:t>
            </w:r>
            <w:r>
              <w:rPr>
                <w:rFonts w:hint="eastAsia" w:ascii="Times New Roman" w:hAnsi="Times New Roman" w:eastAsia="方正仿宋_GBK" w:cs="方正仿宋_GBK"/>
                <w:color w:val="auto"/>
                <w:spacing w:val="3"/>
                <w:sz w:val="28"/>
                <w:szCs w:val="28"/>
              </w:rPr>
              <w:t>/s</w:t>
            </w:r>
            <w:r>
              <w:rPr>
                <w:rFonts w:hint="eastAsia" w:ascii="Times New Roman" w:hAnsi="Times New Roman" w:eastAsia="方正仿宋_GBK" w:cs="方正仿宋_GBK"/>
                <w:color w:val="auto"/>
                <w:spacing w:val="3"/>
                <w:sz w:val="28"/>
                <w:szCs w:val="28"/>
                <w:lang w:eastAsia="zh-CN"/>
              </w:rPr>
              <w:t>（</w:t>
            </w:r>
            <w:r>
              <w:rPr>
                <w:rFonts w:hint="eastAsia" w:ascii="Times New Roman" w:hAnsi="Times New Roman" w:eastAsia="方正仿宋_GBK" w:cs="方正仿宋_GBK"/>
                <w:color w:val="auto"/>
                <w:spacing w:val="3"/>
                <w:sz w:val="28"/>
                <w:szCs w:val="28"/>
              </w:rPr>
              <w:t>含</w:t>
            </w:r>
            <w:r>
              <w:rPr>
                <w:rFonts w:hint="eastAsia" w:ascii="Times New Roman" w:hAnsi="Times New Roman" w:eastAsia="方正仿宋_GBK" w:cs="方正仿宋_GBK"/>
                <w:color w:val="auto"/>
                <w:spacing w:val="3"/>
                <w:sz w:val="28"/>
                <w:szCs w:val="28"/>
                <w:lang w:eastAsia="zh-CN"/>
              </w:rPr>
              <w:t>）</w:t>
            </w:r>
          </w:p>
        </w:tc>
        <w:tc>
          <w:tcPr>
            <w:tcW w:w="249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3"/>
                <w:sz w:val="28"/>
                <w:szCs w:val="28"/>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jc w:val="center"/>
        </w:trPr>
        <w:tc>
          <w:tcPr>
            <w:tcW w:w="83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p>
        </w:tc>
        <w:tc>
          <w:tcPr>
            <w:tcW w:w="223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p>
        </w:tc>
        <w:tc>
          <w:tcPr>
            <w:tcW w:w="440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5"/>
                <w:sz w:val="28"/>
                <w:szCs w:val="28"/>
              </w:rPr>
              <w:t>喂入量1</w:t>
            </w:r>
            <w:r>
              <w:rPr>
                <w:rFonts w:hint="eastAsia" w:ascii="Times New Roman" w:hAnsi="Times New Roman" w:eastAsia="方正仿宋_GBK" w:cs="方正仿宋_GBK"/>
                <w:color w:val="auto"/>
                <w:spacing w:val="5"/>
                <w:sz w:val="28"/>
                <w:szCs w:val="28"/>
                <w:lang w:eastAsia="zh-CN"/>
              </w:rPr>
              <w:t>—</w:t>
            </w:r>
            <w:r>
              <w:rPr>
                <w:rFonts w:hint="eastAsia" w:ascii="Times New Roman" w:hAnsi="Times New Roman" w:eastAsia="方正仿宋_GBK" w:cs="方正仿宋_GBK"/>
                <w:color w:val="auto"/>
                <w:spacing w:val="5"/>
                <w:sz w:val="28"/>
                <w:szCs w:val="28"/>
              </w:rPr>
              <w:t>3</w:t>
            </w:r>
            <w:r>
              <w:rPr>
                <w:rFonts w:hint="eastAsia" w:ascii="Times New Roman" w:hAnsi="Times New Roman" w:eastAsia="方正仿宋_GBK" w:cs="方正仿宋_GBK"/>
                <w:color w:val="auto"/>
                <w:sz w:val="28"/>
                <w:szCs w:val="28"/>
              </w:rPr>
              <w:t>kg</w:t>
            </w:r>
            <w:r>
              <w:rPr>
                <w:rFonts w:hint="eastAsia" w:ascii="Times New Roman" w:hAnsi="Times New Roman" w:eastAsia="方正仿宋_GBK" w:cs="方正仿宋_GBK"/>
                <w:color w:val="auto"/>
                <w:spacing w:val="5"/>
                <w:sz w:val="28"/>
                <w:szCs w:val="28"/>
              </w:rPr>
              <w:t>/s</w:t>
            </w:r>
            <w:r>
              <w:rPr>
                <w:rFonts w:hint="eastAsia" w:ascii="Times New Roman" w:hAnsi="Times New Roman" w:eastAsia="方正仿宋_GBK" w:cs="方正仿宋_GBK"/>
                <w:color w:val="auto"/>
                <w:spacing w:val="5"/>
                <w:sz w:val="28"/>
                <w:szCs w:val="28"/>
                <w:lang w:eastAsia="zh-CN"/>
              </w:rPr>
              <w:t>（</w:t>
            </w:r>
            <w:r>
              <w:rPr>
                <w:rFonts w:hint="eastAsia" w:ascii="Times New Roman" w:hAnsi="Times New Roman" w:eastAsia="方正仿宋_GBK" w:cs="方正仿宋_GBK"/>
                <w:color w:val="auto"/>
                <w:spacing w:val="5"/>
                <w:sz w:val="28"/>
                <w:szCs w:val="28"/>
              </w:rPr>
              <w:t>含</w:t>
            </w:r>
            <w:r>
              <w:rPr>
                <w:rFonts w:hint="eastAsia" w:ascii="Times New Roman" w:hAnsi="Times New Roman" w:eastAsia="方正仿宋_GBK" w:cs="方正仿宋_GBK"/>
                <w:color w:val="auto"/>
                <w:spacing w:val="5"/>
                <w:sz w:val="28"/>
                <w:szCs w:val="28"/>
                <w:lang w:eastAsia="zh-CN"/>
              </w:rPr>
              <w:t>）</w:t>
            </w:r>
          </w:p>
        </w:tc>
        <w:tc>
          <w:tcPr>
            <w:tcW w:w="249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3"/>
                <w:sz w:val="28"/>
                <w:szCs w:val="28"/>
              </w:rPr>
              <w:t>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jc w:val="center"/>
        </w:trPr>
        <w:tc>
          <w:tcPr>
            <w:tcW w:w="83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p>
        </w:tc>
        <w:tc>
          <w:tcPr>
            <w:tcW w:w="223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p>
        </w:tc>
        <w:tc>
          <w:tcPr>
            <w:tcW w:w="440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5"/>
                <w:sz w:val="28"/>
                <w:szCs w:val="28"/>
              </w:rPr>
              <w:t>喂入量3</w:t>
            </w:r>
            <w:r>
              <w:rPr>
                <w:rFonts w:hint="eastAsia" w:ascii="Times New Roman" w:hAnsi="Times New Roman" w:eastAsia="方正仿宋_GBK" w:cs="方正仿宋_GBK"/>
                <w:color w:val="auto"/>
                <w:spacing w:val="5"/>
                <w:sz w:val="28"/>
                <w:szCs w:val="28"/>
                <w:lang w:eastAsia="zh-CN"/>
              </w:rPr>
              <w:t>—</w:t>
            </w:r>
            <w:r>
              <w:rPr>
                <w:rFonts w:hint="eastAsia" w:ascii="Times New Roman" w:hAnsi="Times New Roman" w:eastAsia="方正仿宋_GBK" w:cs="方正仿宋_GBK"/>
                <w:color w:val="auto"/>
                <w:spacing w:val="5"/>
                <w:sz w:val="28"/>
                <w:szCs w:val="28"/>
              </w:rPr>
              <w:t>4</w:t>
            </w:r>
            <w:r>
              <w:rPr>
                <w:rFonts w:hint="eastAsia" w:ascii="Times New Roman" w:hAnsi="Times New Roman" w:eastAsia="方正仿宋_GBK" w:cs="方正仿宋_GBK"/>
                <w:color w:val="auto"/>
                <w:sz w:val="28"/>
                <w:szCs w:val="28"/>
              </w:rPr>
              <w:t>kg</w:t>
            </w:r>
            <w:r>
              <w:rPr>
                <w:rFonts w:hint="eastAsia" w:ascii="Times New Roman" w:hAnsi="Times New Roman" w:eastAsia="方正仿宋_GBK" w:cs="方正仿宋_GBK"/>
                <w:color w:val="auto"/>
                <w:spacing w:val="5"/>
                <w:sz w:val="28"/>
                <w:szCs w:val="28"/>
              </w:rPr>
              <w:t>/s</w:t>
            </w:r>
            <w:r>
              <w:rPr>
                <w:rFonts w:hint="eastAsia" w:ascii="Times New Roman" w:hAnsi="Times New Roman" w:eastAsia="方正仿宋_GBK" w:cs="方正仿宋_GBK"/>
                <w:color w:val="auto"/>
                <w:spacing w:val="5"/>
                <w:sz w:val="28"/>
                <w:szCs w:val="28"/>
                <w:lang w:eastAsia="zh-CN"/>
              </w:rPr>
              <w:t>（</w:t>
            </w:r>
            <w:r>
              <w:rPr>
                <w:rFonts w:hint="eastAsia" w:ascii="Times New Roman" w:hAnsi="Times New Roman" w:eastAsia="方正仿宋_GBK" w:cs="方正仿宋_GBK"/>
                <w:color w:val="auto"/>
                <w:spacing w:val="5"/>
                <w:sz w:val="28"/>
                <w:szCs w:val="28"/>
              </w:rPr>
              <w:t>含</w:t>
            </w:r>
            <w:r>
              <w:rPr>
                <w:rFonts w:hint="eastAsia" w:ascii="Times New Roman" w:hAnsi="Times New Roman" w:eastAsia="方正仿宋_GBK" w:cs="方正仿宋_GBK"/>
                <w:color w:val="auto"/>
                <w:spacing w:val="5"/>
                <w:sz w:val="28"/>
                <w:szCs w:val="28"/>
                <w:lang w:eastAsia="zh-CN"/>
              </w:rPr>
              <w:t>）</w:t>
            </w:r>
          </w:p>
        </w:tc>
        <w:tc>
          <w:tcPr>
            <w:tcW w:w="249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3"/>
                <w:sz w:val="28"/>
                <w:szCs w:val="28"/>
              </w:rPr>
              <w:t>7300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jc w:val="center"/>
        </w:trPr>
        <w:tc>
          <w:tcPr>
            <w:tcW w:w="83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p>
        </w:tc>
        <w:tc>
          <w:tcPr>
            <w:tcW w:w="2236"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p>
        </w:tc>
        <w:tc>
          <w:tcPr>
            <w:tcW w:w="440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喂入量4kg/s以上</w:t>
            </w:r>
          </w:p>
        </w:tc>
        <w:tc>
          <w:tcPr>
            <w:tcW w:w="249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5"/>
                <w:sz w:val="28"/>
                <w:szCs w:val="28"/>
              </w:rPr>
              <w:t>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jc w:val="center"/>
        </w:trPr>
        <w:tc>
          <w:tcPr>
            <w:tcW w:w="830" w:type="dxa"/>
            <w:vMerge w:val="restart"/>
            <w:tcBorders>
              <w:bottom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3</w:t>
            </w:r>
          </w:p>
        </w:tc>
        <w:tc>
          <w:tcPr>
            <w:tcW w:w="2236" w:type="dxa"/>
            <w:vMerge w:val="restart"/>
            <w:tcBorders>
              <w:bottom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pacing w:val="1"/>
                <w:sz w:val="28"/>
                <w:szCs w:val="28"/>
              </w:rPr>
            </w:pPr>
            <w:r>
              <w:rPr>
                <w:rFonts w:hint="eastAsia" w:ascii="Times New Roman" w:hAnsi="Times New Roman" w:eastAsia="方正仿宋_GBK" w:cs="方正仿宋_GBK"/>
                <w:color w:val="auto"/>
                <w:spacing w:val="1"/>
                <w:sz w:val="28"/>
                <w:szCs w:val="28"/>
              </w:rPr>
              <w:t>自走式半喂入</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1"/>
                <w:sz w:val="28"/>
                <w:szCs w:val="28"/>
              </w:rPr>
              <w:t>稻麦联合收割机</w:t>
            </w:r>
          </w:p>
        </w:tc>
        <w:tc>
          <w:tcPr>
            <w:tcW w:w="440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3行，35马力</w:t>
            </w:r>
            <w:r>
              <w:rPr>
                <w:rFonts w:hint="eastAsia" w:ascii="Times New Roman" w:hAnsi="Times New Roman" w:eastAsia="方正仿宋_GBK" w:cs="方正仿宋_GBK"/>
                <w:color w:val="auto"/>
                <w:sz w:val="28"/>
                <w:szCs w:val="28"/>
                <w:lang w:eastAsia="zh-CN"/>
              </w:rPr>
              <w:t>（</w:t>
            </w:r>
            <w:r>
              <w:rPr>
                <w:rFonts w:hint="eastAsia" w:ascii="Times New Roman" w:hAnsi="Times New Roman" w:eastAsia="方正仿宋_GBK" w:cs="方正仿宋_GBK"/>
                <w:color w:val="auto"/>
                <w:sz w:val="28"/>
                <w:szCs w:val="28"/>
              </w:rPr>
              <w:t>含</w:t>
            </w:r>
            <w:r>
              <w:rPr>
                <w:rFonts w:hint="eastAsia" w:ascii="Times New Roman" w:hAnsi="Times New Roman" w:eastAsia="方正仿宋_GBK" w:cs="方正仿宋_GBK"/>
                <w:color w:val="auto"/>
                <w:sz w:val="28"/>
                <w:szCs w:val="28"/>
                <w:lang w:eastAsia="zh-CN"/>
              </w:rPr>
              <w:t>）</w:t>
            </w:r>
            <w:r>
              <w:rPr>
                <w:rFonts w:hint="eastAsia" w:ascii="Times New Roman" w:hAnsi="Times New Roman" w:eastAsia="方正仿宋_GBK" w:cs="方正仿宋_GBK"/>
                <w:color w:val="auto"/>
                <w:sz w:val="28"/>
                <w:szCs w:val="28"/>
              </w:rPr>
              <w:t>以上</w:t>
            </w:r>
          </w:p>
        </w:tc>
        <w:tc>
          <w:tcPr>
            <w:tcW w:w="249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3"/>
                <w:sz w:val="28"/>
                <w:szCs w:val="28"/>
              </w:rPr>
              <w:t>7200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83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p>
        </w:tc>
        <w:tc>
          <w:tcPr>
            <w:tcW w:w="2236"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p>
        </w:tc>
        <w:tc>
          <w:tcPr>
            <w:tcW w:w="440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4行</w:t>
            </w:r>
            <w:r>
              <w:rPr>
                <w:rFonts w:hint="eastAsia" w:ascii="Times New Roman" w:hAnsi="Times New Roman" w:eastAsia="方正仿宋_GBK" w:cs="方正仿宋_GBK"/>
                <w:color w:val="auto"/>
                <w:sz w:val="28"/>
                <w:szCs w:val="28"/>
                <w:lang w:eastAsia="zh-CN"/>
              </w:rPr>
              <w:t>（</w:t>
            </w:r>
            <w:r>
              <w:rPr>
                <w:rFonts w:hint="eastAsia" w:ascii="Times New Roman" w:hAnsi="Times New Roman" w:eastAsia="方正仿宋_GBK" w:cs="方正仿宋_GBK"/>
                <w:color w:val="auto"/>
                <w:sz w:val="28"/>
                <w:szCs w:val="28"/>
              </w:rPr>
              <w:t>含</w:t>
            </w:r>
            <w:r>
              <w:rPr>
                <w:rFonts w:hint="eastAsia" w:ascii="Times New Roman" w:hAnsi="Times New Roman" w:eastAsia="方正仿宋_GBK" w:cs="方正仿宋_GBK"/>
                <w:color w:val="auto"/>
                <w:sz w:val="28"/>
                <w:szCs w:val="28"/>
                <w:lang w:eastAsia="zh-CN"/>
              </w:rPr>
              <w:t>）</w:t>
            </w:r>
            <w:r>
              <w:rPr>
                <w:rFonts w:hint="eastAsia" w:ascii="Times New Roman" w:hAnsi="Times New Roman" w:eastAsia="方正仿宋_GBK" w:cs="方正仿宋_GBK"/>
                <w:color w:val="auto"/>
                <w:sz w:val="28"/>
                <w:szCs w:val="28"/>
              </w:rPr>
              <w:t>以上，35马力</w:t>
            </w:r>
            <w:r>
              <w:rPr>
                <w:rFonts w:hint="eastAsia" w:ascii="Times New Roman" w:hAnsi="Times New Roman" w:eastAsia="方正仿宋_GBK" w:cs="方正仿宋_GBK"/>
                <w:color w:val="auto"/>
                <w:sz w:val="28"/>
                <w:szCs w:val="28"/>
                <w:lang w:eastAsia="zh-CN"/>
              </w:rPr>
              <w:t>（</w:t>
            </w:r>
            <w:r>
              <w:rPr>
                <w:rFonts w:hint="eastAsia" w:ascii="Times New Roman" w:hAnsi="Times New Roman" w:eastAsia="方正仿宋_GBK" w:cs="方正仿宋_GBK"/>
                <w:color w:val="auto"/>
                <w:sz w:val="28"/>
                <w:szCs w:val="28"/>
              </w:rPr>
              <w:t>含</w:t>
            </w:r>
            <w:r>
              <w:rPr>
                <w:rFonts w:hint="eastAsia" w:ascii="Times New Roman" w:hAnsi="Times New Roman" w:eastAsia="方正仿宋_GBK" w:cs="方正仿宋_GBK"/>
                <w:color w:val="auto"/>
                <w:sz w:val="28"/>
                <w:szCs w:val="28"/>
                <w:lang w:eastAsia="zh-CN"/>
              </w:rPr>
              <w:t>）</w:t>
            </w:r>
            <w:r>
              <w:rPr>
                <w:rFonts w:hint="eastAsia" w:ascii="Times New Roman" w:hAnsi="Times New Roman" w:eastAsia="方正仿宋_GBK" w:cs="方正仿宋_GBK"/>
                <w:color w:val="auto"/>
                <w:sz w:val="28"/>
                <w:szCs w:val="28"/>
              </w:rPr>
              <w:t xml:space="preserve"> 以上</w:t>
            </w:r>
          </w:p>
        </w:tc>
        <w:tc>
          <w:tcPr>
            <w:tcW w:w="249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5"/>
                <w:sz w:val="28"/>
                <w:szCs w:val="28"/>
              </w:rPr>
              <w:t>17500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jc w:val="center"/>
        </w:trPr>
        <w:tc>
          <w:tcPr>
            <w:tcW w:w="830" w:type="dxa"/>
            <w:vMerge w:val="restart"/>
            <w:tcBorders>
              <w:bottom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4</w:t>
            </w:r>
          </w:p>
        </w:tc>
        <w:tc>
          <w:tcPr>
            <w:tcW w:w="2236" w:type="dxa"/>
            <w:vMerge w:val="restart"/>
            <w:tcBorders>
              <w:bottom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pacing w:val="1"/>
                <w:sz w:val="28"/>
                <w:szCs w:val="28"/>
              </w:rPr>
            </w:pPr>
            <w:r>
              <w:rPr>
                <w:rFonts w:hint="eastAsia" w:ascii="Times New Roman" w:hAnsi="Times New Roman" w:eastAsia="方正仿宋_GBK" w:cs="方正仿宋_GBK"/>
                <w:color w:val="auto"/>
                <w:spacing w:val="1"/>
                <w:sz w:val="28"/>
                <w:szCs w:val="28"/>
              </w:rPr>
              <w:t>自走式玉米</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1"/>
                <w:sz w:val="28"/>
                <w:szCs w:val="28"/>
              </w:rPr>
              <w:t>联合收</w:t>
            </w:r>
            <w:r>
              <w:rPr>
                <w:rFonts w:hint="eastAsia" w:ascii="Times New Roman" w:hAnsi="Times New Roman" w:eastAsia="方正仿宋_GBK" w:cs="方正仿宋_GBK"/>
                <w:color w:val="auto"/>
                <w:spacing w:val="4"/>
                <w:sz w:val="28"/>
                <w:szCs w:val="28"/>
              </w:rPr>
              <w:t>割机</w:t>
            </w:r>
          </w:p>
        </w:tc>
        <w:tc>
          <w:tcPr>
            <w:tcW w:w="440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3"/>
                <w:sz w:val="28"/>
                <w:szCs w:val="28"/>
              </w:rPr>
              <w:t>2行</w:t>
            </w:r>
          </w:p>
        </w:tc>
        <w:tc>
          <w:tcPr>
            <w:tcW w:w="249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3"/>
                <w:sz w:val="28"/>
                <w:szCs w:val="28"/>
              </w:rPr>
              <w:t>7200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jc w:val="center"/>
        </w:trPr>
        <w:tc>
          <w:tcPr>
            <w:tcW w:w="83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p>
        </w:tc>
        <w:tc>
          <w:tcPr>
            <w:tcW w:w="223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p>
        </w:tc>
        <w:tc>
          <w:tcPr>
            <w:tcW w:w="440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3"/>
                <w:sz w:val="28"/>
                <w:szCs w:val="28"/>
              </w:rPr>
              <w:t>3行</w:t>
            </w:r>
          </w:p>
        </w:tc>
        <w:tc>
          <w:tcPr>
            <w:tcW w:w="249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5"/>
                <w:sz w:val="28"/>
                <w:szCs w:val="28"/>
              </w:rPr>
              <w:t>12500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jc w:val="center"/>
        </w:trPr>
        <w:tc>
          <w:tcPr>
            <w:tcW w:w="83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p>
        </w:tc>
        <w:tc>
          <w:tcPr>
            <w:tcW w:w="2236"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p>
        </w:tc>
        <w:tc>
          <w:tcPr>
            <w:tcW w:w="440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3"/>
                <w:sz w:val="28"/>
                <w:szCs w:val="28"/>
              </w:rPr>
              <w:t>4行及以上</w:t>
            </w:r>
          </w:p>
        </w:tc>
        <w:tc>
          <w:tcPr>
            <w:tcW w:w="249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3"/>
                <w:sz w:val="28"/>
                <w:szCs w:val="28"/>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jc w:val="center"/>
        </w:trPr>
        <w:tc>
          <w:tcPr>
            <w:tcW w:w="830" w:type="dxa"/>
            <w:vMerge w:val="restart"/>
            <w:tcBorders>
              <w:bottom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5</w:t>
            </w:r>
          </w:p>
        </w:tc>
        <w:tc>
          <w:tcPr>
            <w:tcW w:w="2236" w:type="dxa"/>
            <w:vMerge w:val="restart"/>
            <w:tcBorders>
              <w:bottom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pacing w:val="1"/>
                <w:sz w:val="28"/>
                <w:szCs w:val="28"/>
              </w:rPr>
            </w:pPr>
            <w:r>
              <w:rPr>
                <w:rFonts w:hint="eastAsia" w:ascii="Times New Roman" w:hAnsi="Times New Roman" w:eastAsia="方正仿宋_GBK" w:cs="方正仿宋_GBK"/>
                <w:color w:val="auto"/>
                <w:spacing w:val="1"/>
                <w:sz w:val="28"/>
                <w:szCs w:val="28"/>
              </w:rPr>
              <w:t>悬挂式玉米</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1"/>
                <w:sz w:val="28"/>
                <w:szCs w:val="28"/>
              </w:rPr>
              <w:t>联合收</w:t>
            </w:r>
            <w:r>
              <w:rPr>
                <w:rFonts w:hint="eastAsia" w:ascii="Times New Roman" w:hAnsi="Times New Roman" w:eastAsia="方正仿宋_GBK" w:cs="方正仿宋_GBK"/>
                <w:color w:val="auto"/>
                <w:spacing w:val="4"/>
                <w:sz w:val="28"/>
                <w:szCs w:val="28"/>
              </w:rPr>
              <w:t>割机</w:t>
            </w:r>
          </w:p>
        </w:tc>
        <w:tc>
          <w:tcPr>
            <w:tcW w:w="440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4"/>
                <w:sz w:val="28"/>
                <w:szCs w:val="28"/>
              </w:rPr>
              <w:t>1-2行</w:t>
            </w:r>
          </w:p>
        </w:tc>
        <w:tc>
          <w:tcPr>
            <w:tcW w:w="249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3"/>
                <w:sz w:val="28"/>
                <w:szCs w:val="28"/>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3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p>
        </w:tc>
        <w:tc>
          <w:tcPr>
            <w:tcW w:w="2236"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p>
        </w:tc>
        <w:tc>
          <w:tcPr>
            <w:tcW w:w="440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4"/>
                <w:sz w:val="28"/>
                <w:szCs w:val="28"/>
              </w:rPr>
              <w:t>3-4行</w:t>
            </w:r>
          </w:p>
        </w:tc>
        <w:tc>
          <w:tcPr>
            <w:tcW w:w="249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pacing w:val="-3"/>
                <w:sz w:val="28"/>
                <w:szCs w:val="28"/>
              </w:rPr>
              <w:t>5500</w:t>
            </w: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96" w:firstLineChars="200"/>
        <w:jc w:val="both"/>
        <w:textAlignment w:val="baseline"/>
        <w:outlineLvl w:val="9"/>
        <w:rPr>
          <w:rFonts w:hint="eastAsia" w:ascii="Times New Roman" w:hAnsi="Times New Roman" w:eastAsia="方正黑体_GBK" w:cs="方正黑体_GBK"/>
          <w:b w:val="0"/>
          <w:bCs w:val="0"/>
          <w:spacing w:val="14"/>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96" w:firstLineChars="200"/>
        <w:jc w:val="both"/>
        <w:textAlignment w:val="baseline"/>
        <w:outlineLvl w:val="9"/>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pacing w:val="14"/>
          <w:sz w:val="32"/>
          <w:szCs w:val="32"/>
        </w:rPr>
        <w:t>七、回收企业</w:t>
      </w: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right="0" w:firstLine="640" w:firstLineChars="200"/>
        <w:jc w:val="both"/>
        <w:textAlignment w:val="baseline"/>
        <w:outlineLvl w:val="9"/>
        <w:rPr>
          <w:rFonts w:hint="eastAsia" w:ascii="Times New Roman" w:hAnsi="Times New Roman" w:eastAsia="方正仿宋_GBK" w:cs="仿宋"/>
          <w:color w:val="auto"/>
          <w:spacing w:val="0"/>
          <w:sz w:val="32"/>
          <w:szCs w:val="32"/>
        </w:rPr>
      </w:pPr>
      <w:r>
        <w:rPr>
          <w:rFonts w:hint="eastAsia" w:ascii="Times New Roman" w:hAnsi="Times New Roman" w:eastAsia="方正仿宋_GBK" w:cs="仿宋"/>
          <w:color w:val="auto"/>
          <w:spacing w:val="0"/>
          <w:sz w:val="32"/>
          <w:szCs w:val="32"/>
        </w:rPr>
        <w:t>报废农机回收企业</w:t>
      </w:r>
      <w:r>
        <w:rPr>
          <w:rFonts w:hint="eastAsia" w:ascii="Times New Roman" w:hAnsi="Times New Roman" w:eastAsia="方正仿宋_GBK" w:cs="仿宋"/>
          <w:color w:val="auto"/>
          <w:spacing w:val="0"/>
          <w:sz w:val="32"/>
          <w:szCs w:val="32"/>
          <w:lang w:eastAsia="zh-CN"/>
        </w:rPr>
        <w:t>（</w:t>
      </w:r>
      <w:r>
        <w:rPr>
          <w:rFonts w:hint="eastAsia" w:ascii="Times New Roman" w:hAnsi="Times New Roman" w:eastAsia="方正仿宋_GBK" w:cs="仿宋"/>
          <w:color w:val="auto"/>
          <w:spacing w:val="0"/>
          <w:sz w:val="32"/>
          <w:szCs w:val="32"/>
        </w:rPr>
        <w:t>以下简称“回收企业”</w:t>
      </w:r>
      <w:r>
        <w:rPr>
          <w:rFonts w:hint="eastAsia" w:ascii="Times New Roman" w:hAnsi="Times New Roman" w:eastAsia="方正仿宋_GBK" w:cs="仿宋"/>
          <w:color w:val="auto"/>
          <w:spacing w:val="0"/>
          <w:sz w:val="32"/>
          <w:szCs w:val="32"/>
          <w:lang w:eastAsia="zh-CN"/>
        </w:rPr>
        <w:t>）</w:t>
      </w:r>
      <w:r>
        <w:rPr>
          <w:rFonts w:hint="eastAsia" w:ascii="Times New Roman" w:hAnsi="Times New Roman" w:eastAsia="方正仿宋_GBK" w:cs="仿宋"/>
          <w:color w:val="auto"/>
          <w:spacing w:val="0"/>
          <w:sz w:val="32"/>
          <w:szCs w:val="32"/>
        </w:rPr>
        <w:t>以</w:t>
      </w:r>
      <w:r>
        <w:rPr>
          <w:rFonts w:hint="eastAsia" w:ascii="Times New Roman" w:hAnsi="Times New Roman" w:eastAsia="方正仿宋_GBK" w:cs="仿宋"/>
          <w:color w:val="auto"/>
          <w:spacing w:val="0"/>
          <w:sz w:val="32"/>
          <w:szCs w:val="32"/>
          <w:lang w:val="en-US" w:eastAsia="zh-CN"/>
        </w:rPr>
        <w:t>白城工业园区、白城经济开发区内</w:t>
      </w:r>
      <w:r>
        <w:rPr>
          <w:rFonts w:hint="eastAsia" w:ascii="Times New Roman" w:hAnsi="Times New Roman" w:eastAsia="方正仿宋_GBK" w:cs="仿宋"/>
          <w:color w:val="auto"/>
          <w:spacing w:val="0"/>
          <w:sz w:val="32"/>
          <w:szCs w:val="32"/>
        </w:rPr>
        <w:t>具备资质的报废机动车回收拆解企业为主，也可选择依法具有农机回收拆解经营业务的其他企业或合作社。其中，具备资质的报废机动车回收拆解企业经</w:t>
      </w:r>
      <w:r>
        <w:rPr>
          <w:rFonts w:hint="eastAsia" w:ascii="Times New Roman" w:hAnsi="Times New Roman" w:eastAsia="方正仿宋_GBK" w:cs="仿宋"/>
          <w:color w:val="auto"/>
          <w:spacing w:val="0"/>
          <w:sz w:val="32"/>
          <w:szCs w:val="32"/>
          <w:lang w:val="en-US" w:eastAsia="zh-CN"/>
        </w:rPr>
        <w:t>市</w:t>
      </w:r>
      <w:r>
        <w:rPr>
          <w:rFonts w:hint="eastAsia" w:ascii="Times New Roman" w:hAnsi="Times New Roman" w:eastAsia="方正仿宋_GBK" w:cs="仿宋"/>
          <w:color w:val="auto"/>
          <w:spacing w:val="0"/>
          <w:sz w:val="32"/>
          <w:szCs w:val="32"/>
        </w:rPr>
        <w:t>商务</w:t>
      </w:r>
      <w:r>
        <w:rPr>
          <w:rFonts w:hint="eastAsia" w:ascii="Times New Roman" w:hAnsi="Times New Roman" w:eastAsia="方正仿宋_GBK" w:cs="仿宋"/>
          <w:color w:val="auto"/>
          <w:spacing w:val="0"/>
          <w:sz w:val="32"/>
          <w:szCs w:val="32"/>
          <w:lang w:val="en-US" w:eastAsia="zh-CN"/>
        </w:rPr>
        <w:t>部门</w:t>
      </w:r>
      <w:r>
        <w:rPr>
          <w:rFonts w:hint="eastAsia" w:ascii="Times New Roman" w:hAnsi="Times New Roman" w:eastAsia="方正仿宋_GBK" w:cs="仿宋"/>
          <w:color w:val="auto"/>
          <w:spacing w:val="0"/>
          <w:sz w:val="32"/>
          <w:szCs w:val="32"/>
        </w:rPr>
        <w:t>同意后，向</w:t>
      </w:r>
      <w:r>
        <w:rPr>
          <w:rFonts w:hint="eastAsia" w:ascii="Times New Roman" w:hAnsi="Times New Roman" w:eastAsia="方正仿宋_GBK" w:cs="仿宋"/>
          <w:color w:val="auto"/>
          <w:spacing w:val="0"/>
          <w:sz w:val="32"/>
          <w:szCs w:val="32"/>
          <w:lang w:val="en-US" w:eastAsia="zh-CN"/>
        </w:rPr>
        <w:t>市</w:t>
      </w:r>
      <w:r>
        <w:rPr>
          <w:rFonts w:hint="eastAsia" w:ascii="Times New Roman" w:hAnsi="Times New Roman" w:eastAsia="方正仿宋_GBK" w:cs="仿宋"/>
          <w:color w:val="auto"/>
          <w:spacing w:val="0"/>
          <w:sz w:val="32"/>
          <w:szCs w:val="32"/>
        </w:rPr>
        <w:t>农业农村</w:t>
      </w:r>
      <w:r>
        <w:rPr>
          <w:rFonts w:hint="eastAsia" w:ascii="Times New Roman" w:hAnsi="Times New Roman" w:eastAsia="方正仿宋_GBK" w:cs="仿宋"/>
          <w:color w:val="auto"/>
          <w:spacing w:val="0"/>
          <w:sz w:val="32"/>
          <w:szCs w:val="32"/>
          <w:lang w:val="en-US" w:eastAsia="zh-CN"/>
        </w:rPr>
        <w:t>部门</w:t>
      </w:r>
      <w:r>
        <w:rPr>
          <w:rFonts w:hint="eastAsia" w:ascii="Times New Roman" w:hAnsi="Times New Roman" w:eastAsia="方正仿宋_GBK" w:cs="仿宋"/>
          <w:color w:val="auto"/>
          <w:spacing w:val="0"/>
          <w:sz w:val="32"/>
          <w:szCs w:val="32"/>
        </w:rPr>
        <w:t>提出备案申请；依法具有农机回收拆解经营业务的其他企业或合作社，向</w:t>
      </w:r>
      <w:r>
        <w:rPr>
          <w:rFonts w:hint="eastAsia" w:ascii="Times New Roman" w:hAnsi="Times New Roman" w:eastAsia="方正仿宋_GBK" w:cs="仿宋"/>
          <w:color w:val="auto"/>
          <w:spacing w:val="0"/>
          <w:sz w:val="32"/>
          <w:szCs w:val="32"/>
          <w:lang w:val="en-US" w:eastAsia="zh-CN"/>
        </w:rPr>
        <w:t>市</w:t>
      </w:r>
      <w:r>
        <w:rPr>
          <w:rFonts w:hint="eastAsia" w:ascii="Times New Roman" w:hAnsi="Times New Roman" w:eastAsia="方正仿宋_GBK" w:cs="仿宋"/>
          <w:color w:val="auto"/>
          <w:spacing w:val="0"/>
          <w:sz w:val="32"/>
          <w:szCs w:val="32"/>
        </w:rPr>
        <w:t>农业农村</w:t>
      </w:r>
      <w:r>
        <w:rPr>
          <w:rFonts w:hint="eastAsia" w:ascii="Times New Roman" w:hAnsi="Times New Roman" w:eastAsia="方正仿宋_GBK" w:cs="仿宋"/>
          <w:color w:val="auto"/>
          <w:spacing w:val="0"/>
          <w:sz w:val="32"/>
          <w:szCs w:val="32"/>
          <w:lang w:val="en-US" w:eastAsia="zh-CN"/>
        </w:rPr>
        <w:t>部门</w:t>
      </w:r>
      <w:r>
        <w:rPr>
          <w:rFonts w:hint="eastAsia" w:ascii="Times New Roman" w:hAnsi="Times New Roman" w:eastAsia="方正仿宋_GBK" w:cs="仿宋"/>
          <w:color w:val="auto"/>
          <w:spacing w:val="0"/>
          <w:sz w:val="32"/>
          <w:szCs w:val="32"/>
        </w:rPr>
        <w:t>提出备案申请。凡是提出备案申请的企业或合作社，由</w:t>
      </w:r>
      <w:r>
        <w:rPr>
          <w:rFonts w:hint="eastAsia" w:ascii="Times New Roman" w:hAnsi="Times New Roman" w:eastAsia="方正仿宋_GBK" w:cs="仿宋"/>
          <w:color w:val="auto"/>
          <w:spacing w:val="0"/>
          <w:sz w:val="32"/>
          <w:szCs w:val="32"/>
          <w:lang w:val="en-US" w:eastAsia="zh-CN"/>
        </w:rPr>
        <w:t>市</w:t>
      </w:r>
      <w:r>
        <w:rPr>
          <w:rFonts w:hint="eastAsia" w:ascii="Times New Roman" w:hAnsi="Times New Roman" w:eastAsia="方正仿宋_GBK" w:cs="仿宋"/>
          <w:color w:val="auto"/>
          <w:spacing w:val="0"/>
          <w:sz w:val="32"/>
          <w:szCs w:val="32"/>
        </w:rPr>
        <w:t>农业农村</w:t>
      </w:r>
      <w:r>
        <w:rPr>
          <w:rFonts w:hint="eastAsia" w:ascii="Times New Roman" w:hAnsi="Times New Roman" w:eastAsia="方正仿宋_GBK" w:cs="仿宋"/>
          <w:color w:val="auto"/>
          <w:spacing w:val="0"/>
          <w:sz w:val="32"/>
          <w:szCs w:val="32"/>
          <w:lang w:val="en-US" w:eastAsia="zh-CN"/>
        </w:rPr>
        <w:t>部门</w:t>
      </w:r>
      <w:r>
        <w:rPr>
          <w:rFonts w:hint="eastAsia" w:ascii="Times New Roman" w:hAnsi="Times New Roman" w:eastAsia="方正仿宋_GBK" w:cs="仿宋"/>
          <w:color w:val="auto"/>
          <w:spacing w:val="0"/>
          <w:sz w:val="32"/>
          <w:szCs w:val="32"/>
        </w:rPr>
        <w:t>依据《农业机械安全监督管理条例》等相关规定进行审核后，向社会公示回收企业名称、地址、联系方式等相关信息，公示7天无异议后，经市农业农村局报省农业农村厅，省农业农村厅定期向社会公布。回收企业应当遵守国家有关消防、安全、环保的规定，按照《报废农业机械回收拆解技术规范》(NY/T2900-20</w:t>
      </w:r>
      <w:r>
        <w:rPr>
          <w:rFonts w:hint="eastAsia" w:ascii="Times New Roman" w:hAnsi="Times New Roman" w:eastAsia="方正仿宋_GBK" w:cs="仿宋"/>
          <w:color w:val="auto"/>
          <w:spacing w:val="0"/>
          <w:sz w:val="32"/>
          <w:szCs w:val="32"/>
          <w:lang w:val="en-US" w:eastAsia="zh-CN"/>
        </w:rPr>
        <w:t>22）</w:t>
      </w:r>
      <w:r>
        <w:rPr>
          <w:rFonts w:hint="eastAsia" w:ascii="Times New Roman" w:hAnsi="Times New Roman" w:eastAsia="方正仿宋_GBK" w:cs="仿宋"/>
          <w:color w:val="auto"/>
          <w:spacing w:val="0"/>
          <w:sz w:val="32"/>
          <w:szCs w:val="32"/>
        </w:rPr>
        <w:t>开展报废农机回收拆解工作。</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96" w:firstLineChars="200"/>
        <w:jc w:val="both"/>
        <w:textAlignment w:val="baseline"/>
        <w:outlineLvl w:val="9"/>
        <w:rPr>
          <w:rFonts w:hint="eastAsia" w:ascii="Times New Roman" w:hAnsi="Times New Roman" w:eastAsia="方正黑体_GBK" w:cs="方正黑体_GBK"/>
          <w:b w:val="0"/>
          <w:bCs w:val="0"/>
          <w:spacing w:val="14"/>
          <w:sz w:val="32"/>
          <w:szCs w:val="32"/>
        </w:rPr>
      </w:pPr>
      <w:r>
        <w:rPr>
          <w:rFonts w:hint="eastAsia" w:ascii="Times New Roman" w:hAnsi="Times New Roman" w:eastAsia="方正黑体_GBK" w:cs="方正黑体_GBK"/>
          <w:b w:val="0"/>
          <w:bCs w:val="0"/>
          <w:spacing w:val="14"/>
          <w:sz w:val="32"/>
          <w:szCs w:val="32"/>
        </w:rPr>
        <w:t>八、操作程序</w:t>
      </w: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firstLine="640" w:firstLineChars="200"/>
        <w:jc w:val="both"/>
        <w:textAlignment w:val="baseline"/>
        <w:outlineLvl w:val="9"/>
        <w:rPr>
          <w:rFonts w:ascii="Times New Roman" w:hAnsi="Times New Roman" w:eastAsia="方正仿宋_GBK"/>
          <w:spacing w:val="0"/>
          <w:position w:val="0"/>
          <w:sz w:val="32"/>
          <w:szCs w:val="32"/>
        </w:rPr>
      </w:pPr>
      <w:r>
        <w:rPr>
          <w:rFonts w:hint="eastAsia" w:ascii="Times New Roman" w:hAnsi="Times New Roman" w:eastAsia="方正楷体_GBK" w:cs="方正楷体_GBK"/>
          <w:spacing w:val="0"/>
          <w:sz w:val="32"/>
          <w:szCs w:val="32"/>
          <w:lang w:eastAsia="zh-CN"/>
        </w:rPr>
        <w:t>（</w:t>
      </w:r>
      <w:r>
        <w:rPr>
          <w:rFonts w:hint="eastAsia" w:ascii="Times New Roman" w:hAnsi="Times New Roman" w:eastAsia="方正楷体_GBK" w:cs="方正楷体_GBK"/>
          <w:spacing w:val="0"/>
          <w:sz w:val="32"/>
          <w:szCs w:val="32"/>
        </w:rPr>
        <w:t>一</w:t>
      </w:r>
      <w:r>
        <w:rPr>
          <w:rFonts w:hint="eastAsia" w:ascii="Times New Roman" w:hAnsi="Times New Roman" w:eastAsia="方正楷体_GBK" w:cs="方正楷体_GBK"/>
          <w:spacing w:val="0"/>
          <w:sz w:val="32"/>
          <w:szCs w:val="32"/>
          <w:lang w:eastAsia="zh-CN"/>
        </w:rPr>
        <w:t>）</w:t>
      </w:r>
      <w:r>
        <w:rPr>
          <w:rFonts w:hint="eastAsia" w:ascii="Times New Roman" w:hAnsi="Times New Roman" w:eastAsia="方正楷体_GBK" w:cs="方正楷体_GBK"/>
          <w:spacing w:val="0"/>
          <w:sz w:val="32"/>
          <w:szCs w:val="32"/>
        </w:rPr>
        <w:t>报废旧机。</w:t>
      </w:r>
      <w:r>
        <w:rPr>
          <w:rFonts w:ascii="Times New Roman" w:hAnsi="Times New Roman" w:eastAsia="方正仿宋_GBK"/>
          <w:spacing w:val="0"/>
          <w:sz w:val="32"/>
          <w:szCs w:val="32"/>
        </w:rPr>
        <w:t>机主自愿将拟报废的农机交售给回收企业。回收企业应当核对机主和拟报废的农机信息，向机主出具《农业机械来源和归属承诺书》</w:t>
      </w:r>
      <w:r>
        <w:rPr>
          <w:rFonts w:hint="eastAsia" w:ascii="Times New Roman" w:hAnsi="Times New Roman" w:eastAsia="方正仿宋_GBK"/>
          <w:spacing w:val="0"/>
          <w:sz w:val="32"/>
          <w:szCs w:val="32"/>
          <w:lang w:eastAsia="zh-CN"/>
        </w:rPr>
        <w:t>（</w:t>
      </w:r>
      <w:r>
        <w:rPr>
          <w:rFonts w:ascii="Times New Roman" w:hAnsi="Times New Roman" w:eastAsia="方正仿宋_GBK"/>
          <w:spacing w:val="0"/>
          <w:sz w:val="32"/>
          <w:szCs w:val="32"/>
        </w:rPr>
        <w:t>见附件1</w:t>
      </w:r>
      <w:r>
        <w:rPr>
          <w:rFonts w:hint="eastAsia" w:ascii="Times New Roman" w:hAnsi="Times New Roman" w:eastAsia="方正仿宋_GBK"/>
          <w:spacing w:val="0"/>
          <w:sz w:val="32"/>
          <w:szCs w:val="32"/>
          <w:lang w:eastAsia="zh-CN"/>
        </w:rPr>
        <w:t>，</w:t>
      </w:r>
      <w:r>
        <w:rPr>
          <w:rFonts w:ascii="Times New Roman" w:hAnsi="Times New Roman" w:eastAsia="方正仿宋_GBK"/>
          <w:spacing w:val="0"/>
          <w:sz w:val="32"/>
          <w:szCs w:val="32"/>
        </w:rPr>
        <w:t>由农业农村</w:t>
      </w:r>
      <w:r>
        <w:rPr>
          <w:rFonts w:hint="eastAsia" w:ascii="Times New Roman" w:hAnsi="Times New Roman" w:eastAsia="方正仿宋_GBK"/>
          <w:spacing w:val="0"/>
          <w:sz w:val="32"/>
          <w:szCs w:val="32"/>
          <w:lang w:val="en-US" w:eastAsia="zh-CN"/>
        </w:rPr>
        <w:t>部门</w:t>
      </w:r>
      <w:r>
        <w:rPr>
          <w:rFonts w:ascii="Times New Roman" w:hAnsi="Times New Roman" w:eastAsia="方正仿宋_GBK"/>
          <w:spacing w:val="0"/>
          <w:sz w:val="32"/>
          <w:szCs w:val="32"/>
        </w:rPr>
        <w:t>统一印发，以下简称《承诺书》),《报废农业机械回收确认表》</w:t>
      </w:r>
      <w:r>
        <w:rPr>
          <w:rFonts w:hint="eastAsia" w:ascii="Times New Roman" w:hAnsi="Times New Roman" w:eastAsia="方正仿宋_GBK"/>
          <w:spacing w:val="0"/>
          <w:sz w:val="32"/>
          <w:szCs w:val="32"/>
          <w:lang w:eastAsia="zh-CN"/>
        </w:rPr>
        <w:t>（</w:t>
      </w:r>
      <w:r>
        <w:rPr>
          <w:rFonts w:ascii="Times New Roman" w:hAnsi="Times New Roman" w:eastAsia="方正仿宋_GBK"/>
          <w:spacing w:val="0"/>
          <w:sz w:val="32"/>
          <w:szCs w:val="32"/>
        </w:rPr>
        <w:t>见附件2</w:t>
      </w:r>
      <w:r>
        <w:rPr>
          <w:rFonts w:hint="eastAsia" w:ascii="Times New Roman" w:hAnsi="Times New Roman" w:eastAsia="方正仿宋_GBK"/>
          <w:spacing w:val="0"/>
          <w:sz w:val="32"/>
          <w:szCs w:val="32"/>
          <w:lang w:eastAsia="zh-CN"/>
        </w:rPr>
        <w:t>，</w:t>
      </w:r>
      <w:r>
        <w:rPr>
          <w:rFonts w:ascii="Times New Roman" w:hAnsi="Times New Roman" w:eastAsia="方正仿宋_GBK"/>
          <w:spacing w:val="0"/>
          <w:sz w:val="32"/>
          <w:szCs w:val="32"/>
        </w:rPr>
        <w:t>由农业农村</w:t>
      </w:r>
      <w:r>
        <w:rPr>
          <w:rFonts w:hint="eastAsia" w:ascii="Times New Roman" w:hAnsi="Times New Roman" w:eastAsia="方正仿宋_GBK"/>
          <w:spacing w:val="0"/>
          <w:sz w:val="32"/>
          <w:szCs w:val="32"/>
          <w:lang w:val="en-US" w:eastAsia="zh-CN"/>
        </w:rPr>
        <w:t>部门</w:t>
      </w:r>
      <w:r>
        <w:rPr>
          <w:rFonts w:ascii="Times New Roman" w:hAnsi="Times New Roman" w:eastAsia="方正仿宋_GBK"/>
          <w:spacing w:val="0"/>
          <w:sz w:val="32"/>
          <w:szCs w:val="32"/>
        </w:rPr>
        <w:t>统一印发，以下简称《确认表》)</w:t>
      </w:r>
      <w:r>
        <w:rPr>
          <w:rFonts w:hint="eastAsia" w:ascii="Times New Roman" w:hAnsi="Times New Roman" w:eastAsia="方正仿宋_GBK"/>
          <w:spacing w:val="0"/>
          <w:sz w:val="32"/>
          <w:szCs w:val="32"/>
          <w:lang w:eastAsia="zh-CN"/>
        </w:rPr>
        <w:t>，</w:t>
      </w:r>
      <w:r>
        <w:rPr>
          <w:rFonts w:ascii="Times New Roman" w:hAnsi="Times New Roman" w:eastAsia="方正仿宋_GBK"/>
          <w:spacing w:val="0"/>
          <w:sz w:val="32"/>
          <w:szCs w:val="32"/>
        </w:rPr>
        <w:t>向</w:t>
      </w:r>
      <w:r>
        <w:rPr>
          <w:rFonts w:hint="eastAsia" w:ascii="Times New Roman" w:hAnsi="Times New Roman" w:eastAsia="方正仿宋_GBK"/>
          <w:spacing w:val="0"/>
          <w:sz w:val="32"/>
          <w:szCs w:val="32"/>
          <w:lang w:val="en-US" w:eastAsia="zh-CN"/>
        </w:rPr>
        <w:t>市</w:t>
      </w:r>
      <w:r>
        <w:rPr>
          <w:rFonts w:ascii="Times New Roman" w:hAnsi="Times New Roman" w:eastAsia="方正仿宋_GBK"/>
          <w:spacing w:val="0"/>
          <w:sz w:val="32"/>
          <w:szCs w:val="32"/>
        </w:rPr>
        <w:t>农业农村</w:t>
      </w:r>
      <w:r>
        <w:rPr>
          <w:rFonts w:hint="eastAsia" w:ascii="Times New Roman" w:hAnsi="Times New Roman" w:eastAsia="方正仿宋_GBK"/>
          <w:spacing w:val="0"/>
          <w:sz w:val="32"/>
          <w:szCs w:val="32"/>
          <w:lang w:val="en-US" w:eastAsia="zh-CN"/>
        </w:rPr>
        <w:t>部门</w:t>
      </w:r>
      <w:r>
        <w:rPr>
          <w:rFonts w:ascii="Times New Roman" w:hAnsi="Times New Roman" w:eastAsia="方正仿宋_GBK"/>
          <w:spacing w:val="0"/>
          <w:sz w:val="32"/>
          <w:szCs w:val="32"/>
        </w:rPr>
        <w:t>提供机主和报废农机信息。</w:t>
      </w:r>
      <w:r>
        <w:rPr>
          <w:rFonts w:ascii="Times New Roman" w:hAnsi="Times New Roman" w:eastAsia="方正仿宋_GBK"/>
          <w:spacing w:val="0"/>
          <w:position w:val="0"/>
          <w:sz w:val="32"/>
          <w:szCs w:val="32"/>
        </w:rPr>
        <w:t>回收企业及时对回收的农机进行拆解并建立档案，对国家禁止生产销售的发动机等部件进行破坏性处理。拆解档案应包括铭牌或其它能体现农机身份的原始资料，保存期不少于3年。</w:t>
      </w:r>
      <w:r>
        <w:rPr>
          <w:rFonts w:hint="eastAsia" w:ascii="Times New Roman" w:hAnsi="Times New Roman" w:eastAsia="方正仿宋_GBK"/>
          <w:spacing w:val="0"/>
          <w:position w:val="0"/>
          <w:sz w:val="32"/>
          <w:szCs w:val="32"/>
          <w:lang w:val="en-US" w:eastAsia="zh-CN"/>
        </w:rPr>
        <w:t>市</w:t>
      </w:r>
      <w:r>
        <w:rPr>
          <w:rFonts w:ascii="Times New Roman" w:hAnsi="Times New Roman" w:eastAsia="方正仿宋_GBK"/>
          <w:spacing w:val="0"/>
          <w:position w:val="0"/>
          <w:sz w:val="32"/>
          <w:szCs w:val="32"/>
        </w:rPr>
        <w:t>农业农村</w:t>
      </w:r>
      <w:r>
        <w:rPr>
          <w:rFonts w:hint="eastAsia" w:ascii="Times New Roman" w:hAnsi="Times New Roman" w:eastAsia="方正仿宋_GBK"/>
          <w:spacing w:val="0"/>
          <w:position w:val="0"/>
          <w:sz w:val="32"/>
          <w:szCs w:val="32"/>
          <w:lang w:val="en-US" w:eastAsia="zh-CN"/>
        </w:rPr>
        <w:t>部门</w:t>
      </w:r>
      <w:r>
        <w:rPr>
          <w:rFonts w:ascii="Times New Roman" w:hAnsi="Times New Roman" w:eastAsia="方正仿宋_GBK"/>
          <w:spacing w:val="0"/>
          <w:position w:val="0"/>
          <w:sz w:val="32"/>
          <w:szCs w:val="32"/>
        </w:rPr>
        <w:t>对回收企业拆解或者销毁农机进行监督。</w:t>
      </w: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firstLine="640" w:firstLineChars="200"/>
        <w:jc w:val="both"/>
        <w:textAlignment w:val="baseline"/>
        <w:outlineLvl w:val="9"/>
        <w:rPr>
          <w:rFonts w:ascii="Times New Roman" w:hAnsi="Times New Roman" w:eastAsia="方正仿宋_GBK"/>
          <w:spacing w:val="0"/>
          <w:position w:val="0"/>
          <w:sz w:val="32"/>
          <w:szCs w:val="32"/>
        </w:rPr>
      </w:pPr>
      <w:r>
        <w:rPr>
          <w:rFonts w:hint="eastAsia" w:ascii="Times New Roman" w:hAnsi="Times New Roman" w:eastAsia="方正楷体_GBK" w:cs="方正楷体_GBK"/>
          <w:spacing w:val="0"/>
          <w:sz w:val="32"/>
          <w:szCs w:val="32"/>
          <w:lang w:eastAsia="zh-CN"/>
        </w:rPr>
        <w:t>（二）注销登记。</w:t>
      </w:r>
      <w:r>
        <w:rPr>
          <w:rFonts w:ascii="Times New Roman" w:hAnsi="Times New Roman" w:eastAsia="方正仿宋_GBK"/>
          <w:spacing w:val="0"/>
          <w:position w:val="0"/>
          <w:sz w:val="32"/>
          <w:szCs w:val="32"/>
        </w:rPr>
        <w:t>纳入牌证管理的拖拉机和联合收割机机主持《承诺书</w:t>
      </w:r>
      <w:r>
        <w:rPr>
          <w:rFonts w:hint="eastAsia" w:ascii="Times New Roman" w:hAnsi="Times New Roman" w:eastAsia="方正仿宋_GBK"/>
          <w:spacing w:val="0"/>
          <w:position w:val="0"/>
          <w:sz w:val="32"/>
          <w:szCs w:val="32"/>
          <w:lang w:eastAsia="zh-CN"/>
        </w:rPr>
        <w:t>》《</w:t>
      </w:r>
      <w:r>
        <w:rPr>
          <w:rFonts w:ascii="Times New Roman" w:hAnsi="Times New Roman" w:eastAsia="方正仿宋_GBK"/>
          <w:spacing w:val="0"/>
          <w:position w:val="0"/>
          <w:sz w:val="32"/>
          <w:szCs w:val="32"/>
        </w:rPr>
        <w:t>确认表》和相关证照，到</w:t>
      </w:r>
      <w:r>
        <w:rPr>
          <w:rFonts w:hint="eastAsia" w:ascii="Times New Roman" w:hAnsi="Times New Roman" w:eastAsia="方正仿宋_GBK"/>
          <w:spacing w:val="0"/>
          <w:position w:val="0"/>
          <w:sz w:val="32"/>
          <w:szCs w:val="32"/>
          <w:lang w:val="en-US" w:eastAsia="zh-CN"/>
        </w:rPr>
        <w:t>负责农机牌证管理的洮北区农机监理站</w:t>
      </w:r>
      <w:r>
        <w:rPr>
          <w:rFonts w:ascii="Times New Roman" w:hAnsi="Times New Roman" w:eastAsia="方正仿宋_GBK"/>
          <w:spacing w:val="0"/>
          <w:position w:val="0"/>
          <w:sz w:val="32"/>
          <w:szCs w:val="32"/>
        </w:rPr>
        <w:t>依法办理牌证注销手续。</w:t>
      </w:r>
      <w:r>
        <w:rPr>
          <w:rFonts w:hint="eastAsia" w:ascii="Times New Roman" w:hAnsi="Times New Roman" w:eastAsia="方正仿宋_GBK"/>
          <w:spacing w:val="0"/>
          <w:position w:val="0"/>
          <w:sz w:val="32"/>
          <w:szCs w:val="32"/>
          <w:lang w:val="en-US" w:eastAsia="zh-CN"/>
        </w:rPr>
        <w:t>洮北区农机监理站</w:t>
      </w:r>
      <w:r>
        <w:rPr>
          <w:rFonts w:ascii="Times New Roman" w:hAnsi="Times New Roman" w:eastAsia="方正仿宋_GBK"/>
          <w:spacing w:val="0"/>
          <w:position w:val="0"/>
          <w:sz w:val="32"/>
          <w:szCs w:val="32"/>
        </w:rPr>
        <w:t>核对机主和报废农机信息后，在《确认表》上签注“已办理注销登记”字样。</w:t>
      </w: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firstLine="640" w:firstLineChars="200"/>
        <w:jc w:val="both"/>
        <w:textAlignment w:val="baseline"/>
        <w:outlineLvl w:val="9"/>
        <w:rPr>
          <w:rFonts w:ascii="Times New Roman" w:hAnsi="Times New Roman" w:eastAsia="方正仿宋_GBK"/>
          <w:spacing w:val="0"/>
          <w:position w:val="0"/>
          <w:sz w:val="32"/>
          <w:szCs w:val="32"/>
        </w:rPr>
      </w:pPr>
      <w:r>
        <w:rPr>
          <w:rFonts w:hint="eastAsia" w:ascii="Times New Roman" w:hAnsi="Times New Roman" w:eastAsia="方正楷体_GBK" w:cs="方正楷体_GBK"/>
          <w:spacing w:val="0"/>
          <w:sz w:val="32"/>
          <w:szCs w:val="32"/>
          <w:lang w:eastAsia="zh-CN"/>
        </w:rPr>
        <w:t>（三）兑现补贴。</w:t>
      </w:r>
      <w:r>
        <w:rPr>
          <w:rFonts w:ascii="Times New Roman" w:hAnsi="Times New Roman" w:eastAsia="方正仿宋_GBK"/>
          <w:spacing w:val="0"/>
          <w:position w:val="0"/>
          <w:sz w:val="32"/>
          <w:szCs w:val="32"/>
        </w:rPr>
        <w:t>机主或经办人凭有效的《承诺书</w:t>
      </w:r>
      <w:r>
        <w:rPr>
          <w:rFonts w:hint="eastAsia" w:ascii="Times New Roman" w:hAnsi="Times New Roman" w:eastAsia="方正仿宋_GBK"/>
          <w:spacing w:val="0"/>
          <w:position w:val="0"/>
          <w:sz w:val="32"/>
          <w:szCs w:val="32"/>
          <w:lang w:eastAsia="zh-CN"/>
        </w:rPr>
        <w:t>》《</w:t>
      </w:r>
      <w:r>
        <w:rPr>
          <w:rFonts w:ascii="Times New Roman" w:hAnsi="Times New Roman" w:eastAsia="方正仿宋_GBK"/>
          <w:spacing w:val="0"/>
          <w:position w:val="0"/>
          <w:sz w:val="32"/>
          <w:szCs w:val="32"/>
        </w:rPr>
        <w:t>确认表</w:t>
      </w:r>
      <w:r>
        <w:rPr>
          <w:rFonts w:hint="eastAsia" w:ascii="Times New Roman" w:hAnsi="Times New Roman" w:eastAsia="方正仿宋_GBK"/>
          <w:spacing w:val="0"/>
          <w:position w:val="0"/>
          <w:sz w:val="32"/>
          <w:szCs w:val="32"/>
          <w:lang w:eastAsia="zh-CN"/>
        </w:rPr>
        <w:t>》《</w:t>
      </w:r>
      <w:r>
        <w:rPr>
          <w:rFonts w:ascii="Times New Roman" w:hAnsi="Times New Roman" w:eastAsia="方正仿宋_GBK"/>
          <w:spacing w:val="0"/>
          <w:position w:val="0"/>
          <w:sz w:val="32"/>
          <w:szCs w:val="32"/>
        </w:rPr>
        <w:t>农业机械报废补贴申请表》</w:t>
      </w:r>
      <w:r>
        <w:rPr>
          <w:rFonts w:hint="eastAsia" w:ascii="Times New Roman" w:hAnsi="Times New Roman" w:eastAsia="方正仿宋_GBK"/>
          <w:spacing w:val="0"/>
          <w:position w:val="0"/>
          <w:sz w:val="32"/>
          <w:szCs w:val="32"/>
          <w:lang w:eastAsia="zh-CN"/>
        </w:rPr>
        <w:t>（</w:t>
      </w:r>
      <w:r>
        <w:rPr>
          <w:rFonts w:ascii="Times New Roman" w:hAnsi="Times New Roman" w:eastAsia="方正仿宋_GBK"/>
          <w:spacing w:val="0"/>
          <w:position w:val="0"/>
          <w:sz w:val="32"/>
          <w:szCs w:val="32"/>
        </w:rPr>
        <w:t>见附件3</w:t>
      </w:r>
      <w:r>
        <w:rPr>
          <w:rFonts w:hint="eastAsia" w:ascii="Times New Roman" w:hAnsi="Times New Roman" w:eastAsia="方正仿宋_GBK"/>
          <w:spacing w:val="0"/>
          <w:position w:val="0"/>
          <w:sz w:val="32"/>
          <w:szCs w:val="32"/>
          <w:lang w:eastAsia="zh-CN"/>
        </w:rPr>
        <w:t>，</w:t>
      </w:r>
      <w:r>
        <w:rPr>
          <w:rFonts w:ascii="Times New Roman" w:hAnsi="Times New Roman" w:eastAsia="方正仿宋_GBK"/>
          <w:spacing w:val="0"/>
          <w:position w:val="0"/>
          <w:sz w:val="32"/>
          <w:szCs w:val="32"/>
        </w:rPr>
        <w:t>由农业农村</w:t>
      </w:r>
      <w:r>
        <w:rPr>
          <w:rFonts w:hint="eastAsia" w:ascii="Times New Roman" w:hAnsi="Times New Roman" w:eastAsia="方正仿宋_GBK"/>
          <w:spacing w:val="0"/>
          <w:position w:val="0"/>
          <w:sz w:val="32"/>
          <w:szCs w:val="32"/>
          <w:lang w:val="en-US" w:eastAsia="zh-CN"/>
        </w:rPr>
        <w:t>部门</w:t>
      </w:r>
      <w:r>
        <w:rPr>
          <w:rFonts w:ascii="Times New Roman" w:hAnsi="Times New Roman" w:eastAsia="方正仿宋_GBK"/>
          <w:spacing w:val="0"/>
          <w:position w:val="0"/>
          <w:sz w:val="32"/>
          <w:szCs w:val="32"/>
        </w:rPr>
        <w:t>统一印发</w:t>
      </w:r>
      <w:r>
        <w:rPr>
          <w:rFonts w:hint="eastAsia" w:ascii="Times New Roman" w:hAnsi="Times New Roman" w:eastAsia="方正仿宋_GBK"/>
          <w:spacing w:val="0"/>
          <w:position w:val="0"/>
          <w:sz w:val="32"/>
          <w:szCs w:val="32"/>
          <w:lang w:eastAsia="zh-CN"/>
        </w:rPr>
        <w:t>），</w:t>
      </w:r>
      <w:r>
        <w:rPr>
          <w:rFonts w:ascii="Times New Roman" w:hAnsi="Times New Roman" w:eastAsia="方正仿宋_GBK"/>
          <w:spacing w:val="0"/>
          <w:position w:val="0"/>
          <w:sz w:val="32"/>
          <w:szCs w:val="32"/>
        </w:rPr>
        <w:t>按相关规定申请补贴。</w:t>
      </w:r>
      <w:r>
        <w:rPr>
          <w:rFonts w:hint="eastAsia" w:ascii="Times New Roman" w:hAnsi="Times New Roman" w:eastAsia="方正仿宋_GBK"/>
          <w:spacing w:val="0"/>
          <w:position w:val="0"/>
          <w:sz w:val="32"/>
          <w:szCs w:val="32"/>
          <w:lang w:val="en-US" w:eastAsia="zh-CN"/>
        </w:rPr>
        <w:t>经洮北区</w:t>
      </w:r>
      <w:r>
        <w:rPr>
          <w:rFonts w:ascii="Times New Roman" w:hAnsi="Times New Roman" w:eastAsia="方正仿宋_GBK"/>
          <w:spacing w:val="0"/>
          <w:position w:val="0"/>
          <w:sz w:val="32"/>
          <w:szCs w:val="32"/>
        </w:rPr>
        <w:t>农业农村</w:t>
      </w:r>
      <w:r>
        <w:rPr>
          <w:rFonts w:hint="eastAsia" w:ascii="Times New Roman" w:hAnsi="Times New Roman" w:eastAsia="方正仿宋_GBK"/>
          <w:spacing w:val="0"/>
          <w:position w:val="0"/>
          <w:sz w:val="32"/>
          <w:szCs w:val="32"/>
          <w:lang w:val="en-US" w:eastAsia="zh-CN"/>
        </w:rPr>
        <w:t>部门</w:t>
      </w:r>
      <w:r>
        <w:rPr>
          <w:rFonts w:ascii="Times New Roman" w:hAnsi="Times New Roman" w:eastAsia="方正仿宋_GBK"/>
          <w:spacing w:val="0"/>
          <w:position w:val="0"/>
          <w:sz w:val="32"/>
          <w:szCs w:val="32"/>
        </w:rPr>
        <w:t>审核后，向</w:t>
      </w:r>
      <w:r>
        <w:rPr>
          <w:rFonts w:hint="eastAsia" w:ascii="Times New Roman" w:hAnsi="Times New Roman" w:eastAsia="方正仿宋_GBK"/>
          <w:spacing w:val="0"/>
          <w:position w:val="0"/>
          <w:sz w:val="32"/>
          <w:szCs w:val="32"/>
          <w:lang w:val="en-US" w:eastAsia="zh-CN"/>
        </w:rPr>
        <w:t>洮北区</w:t>
      </w:r>
      <w:r>
        <w:rPr>
          <w:rFonts w:ascii="Times New Roman" w:hAnsi="Times New Roman" w:eastAsia="方正仿宋_GBK"/>
          <w:spacing w:val="0"/>
          <w:position w:val="0"/>
          <w:sz w:val="32"/>
          <w:szCs w:val="32"/>
        </w:rPr>
        <w:t>财政</w:t>
      </w:r>
      <w:r>
        <w:rPr>
          <w:rFonts w:hint="eastAsia" w:ascii="Times New Roman" w:hAnsi="Times New Roman" w:eastAsia="方正仿宋_GBK"/>
          <w:spacing w:val="0"/>
          <w:position w:val="0"/>
          <w:sz w:val="32"/>
          <w:szCs w:val="32"/>
          <w:lang w:val="en-US" w:eastAsia="zh-CN"/>
        </w:rPr>
        <w:t>部门</w:t>
      </w:r>
      <w:r>
        <w:rPr>
          <w:rFonts w:ascii="Times New Roman" w:hAnsi="Times New Roman" w:eastAsia="方正仿宋_GBK"/>
          <w:spacing w:val="0"/>
          <w:position w:val="0"/>
          <w:sz w:val="32"/>
          <w:szCs w:val="32"/>
        </w:rPr>
        <w:t>提出符合要求的机主兑现补贴资金。个人年度内享受报废补贴的数量上限为2台，农业生产经营组织年度内享受报废补贴的农机数量上限为</w:t>
      </w:r>
      <w:r>
        <w:rPr>
          <w:rFonts w:hint="eastAsia" w:ascii="Times New Roman" w:hAnsi="Times New Roman" w:eastAsia="方正仿宋_GBK"/>
          <w:spacing w:val="0"/>
          <w:position w:val="0"/>
          <w:sz w:val="32"/>
          <w:szCs w:val="32"/>
          <w:lang w:val="en-US" w:eastAsia="zh-CN"/>
        </w:rPr>
        <w:t>5</w:t>
      </w:r>
      <w:r>
        <w:rPr>
          <w:rFonts w:ascii="Times New Roman" w:hAnsi="Times New Roman" w:eastAsia="方正仿宋_GBK"/>
          <w:spacing w:val="0"/>
          <w:position w:val="0"/>
          <w:sz w:val="32"/>
          <w:szCs w:val="32"/>
        </w:rPr>
        <w:t>台。农业农村</w:t>
      </w:r>
      <w:r>
        <w:rPr>
          <w:rFonts w:hint="eastAsia" w:ascii="Times New Roman" w:hAnsi="Times New Roman" w:eastAsia="方正仿宋_GBK"/>
          <w:spacing w:val="0"/>
          <w:position w:val="0"/>
          <w:sz w:val="32"/>
          <w:szCs w:val="32"/>
          <w:lang w:val="en-US" w:eastAsia="zh-CN"/>
        </w:rPr>
        <w:t>部门</w:t>
      </w:r>
      <w:r>
        <w:rPr>
          <w:rFonts w:ascii="Times New Roman" w:hAnsi="Times New Roman" w:eastAsia="方正仿宋_GBK"/>
          <w:spacing w:val="0"/>
          <w:position w:val="0"/>
          <w:sz w:val="32"/>
          <w:szCs w:val="32"/>
        </w:rPr>
        <w:t>按照报废补贴机具总量不超过购置补贴机具总量的原则，合理确定年度报废补贴农机数量。</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96" w:firstLineChars="200"/>
        <w:jc w:val="both"/>
        <w:textAlignment w:val="baseline"/>
        <w:outlineLvl w:val="9"/>
        <w:rPr>
          <w:rFonts w:hint="eastAsia" w:ascii="Times New Roman" w:hAnsi="Times New Roman" w:eastAsia="方正黑体_GBK" w:cs="方正黑体_GBK"/>
          <w:b w:val="0"/>
          <w:bCs w:val="0"/>
          <w:spacing w:val="14"/>
          <w:sz w:val="32"/>
          <w:szCs w:val="32"/>
        </w:rPr>
      </w:pPr>
      <w:r>
        <w:rPr>
          <w:rFonts w:hint="eastAsia" w:ascii="Times New Roman" w:hAnsi="Times New Roman" w:eastAsia="方正黑体_GBK" w:cs="方正黑体_GBK"/>
          <w:b w:val="0"/>
          <w:bCs w:val="0"/>
          <w:spacing w:val="14"/>
          <w:sz w:val="32"/>
          <w:szCs w:val="32"/>
        </w:rPr>
        <w:t>九、工作要求</w:t>
      </w: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firstLine="640" w:firstLineChars="200"/>
        <w:jc w:val="both"/>
        <w:textAlignment w:val="baseline"/>
        <w:outlineLvl w:val="9"/>
        <w:rPr>
          <w:rFonts w:ascii="Times New Roman" w:hAnsi="Times New Roman" w:eastAsia="方正仿宋_GBK"/>
          <w:spacing w:val="0"/>
          <w:position w:val="0"/>
          <w:sz w:val="32"/>
          <w:szCs w:val="32"/>
        </w:rPr>
      </w:pPr>
      <w:r>
        <w:rPr>
          <w:rFonts w:hint="eastAsia" w:ascii="Times New Roman" w:hAnsi="Times New Roman" w:eastAsia="方正楷体_GBK" w:cs="方正楷体_GBK"/>
          <w:spacing w:val="0"/>
          <w:sz w:val="32"/>
          <w:szCs w:val="32"/>
          <w:lang w:eastAsia="zh-CN"/>
        </w:rPr>
        <w:t>（一）加强组织领导。</w:t>
      </w:r>
      <w:r>
        <w:rPr>
          <w:rFonts w:ascii="Times New Roman" w:hAnsi="Times New Roman" w:eastAsia="方正仿宋_GBK"/>
          <w:spacing w:val="0"/>
          <w:position w:val="0"/>
          <w:sz w:val="32"/>
          <w:szCs w:val="32"/>
        </w:rPr>
        <w:t>农业农村</w:t>
      </w:r>
      <w:r>
        <w:rPr>
          <w:rFonts w:hint="eastAsia" w:ascii="Times New Roman" w:hAnsi="Times New Roman" w:eastAsia="方正仿宋_GBK"/>
          <w:spacing w:val="0"/>
          <w:position w:val="0"/>
          <w:sz w:val="32"/>
          <w:szCs w:val="32"/>
          <w:lang w:val="en-US" w:eastAsia="zh-CN"/>
        </w:rPr>
        <w:t>部门</w:t>
      </w:r>
      <w:r>
        <w:rPr>
          <w:rFonts w:ascii="Times New Roman" w:hAnsi="Times New Roman" w:eastAsia="方正仿宋_GBK"/>
          <w:spacing w:val="0"/>
          <w:position w:val="0"/>
          <w:sz w:val="32"/>
          <w:szCs w:val="32"/>
        </w:rPr>
        <w:t>、财政</w:t>
      </w:r>
      <w:r>
        <w:rPr>
          <w:rFonts w:hint="eastAsia" w:ascii="Times New Roman" w:hAnsi="Times New Roman" w:eastAsia="方正仿宋_GBK"/>
          <w:spacing w:val="0"/>
          <w:position w:val="0"/>
          <w:sz w:val="32"/>
          <w:szCs w:val="32"/>
          <w:lang w:val="en-US" w:eastAsia="zh-CN"/>
        </w:rPr>
        <w:t>部门</w:t>
      </w:r>
      <w:r>
        <w:rPr>
          <w:rFonts w:ascii="Times New Roman" w:hAnsi="Times New Roman" w:eastAsia="方正仿宋_GBK"/>
          <w:spacing w:val="0"/>
          <w:position w:val="0"/>
          <w:sz w:val="32"/>
          <w:szCs w:val="32"/>
        </w:rPr>
        <w:t>、商务</w:t>
      </w:r>
      <w:r>
        <w:rPr>
          <w:rFonts w:hint="eastAsia" w:ascii="Times New Roman" w:hAnsi="Times New Roman" w:eastAsia="方正仿宋_GBK"/>
          <w:spacing w:val="0"/>
          <w:position w:val="0"/>
          <w:sz w:val="32"/>
          <w:szCs w:val="32"/>
          <w:lang w:val="en-US" w:eastAsia="zh-CN"/>
        </w:rPr>
        <w:t>部门</w:t>
      </w:r>
      <w:r>
        <w:rPr>
          <w:rFonts w:ascii="Times New Roman" w:hAnsi="Times New Roman" w:eastAsia="方正仿宋_GBK"/>
          <w:spacing w:val="0"/>
          <w:position w:val="0"/>
          <w:sz w:val="32"/>
          <w:szCs w:val="32"/>
        </w:rPr>
        <w:t>要结合各自职责，密切配合，分工协作，切实加强农机报废更新工作的组织领导，结合本地实际，制定具体的农机报废更新操作程序和配套工作制度，建立健全制度机制，确保农机报废更新工作公平、公正、公开，主动接受监督。农业农村</w:t>
      </w:r>
      <w:r>
        <w:rPr>
          <w:rFonts w:hint="eastAsia" w:ascii="Times New Roman" w:hAnsi="Times New Roman" w:eastAsia="方正仿宋_GBK"/>
          <w:spacing w:val="0"/>
          <w:position w:val="0"/>
          <w:sz w:val="32"/>
          <w:szCs w:val="32"/>
          <w:lang w:val="en-US" w:eastAsia="zh-CN"/>
        </w:rPr>
        <w:t>部门</w:t>
      </w:r>
      <w:r>
        <w:rPr>
          <w:rFonts w:ascii="Times New Roman" w:hAnsi="Times New Roman" w:eastAsia="方正仿宋_GBK"/>
          <w:spacing w:val="0"/>
          <w:position w:val="0"/>
          <w:sz w:val="32"/>
          <w:szCs w:val="32"/>
        </w:rPr>
        <w:t>、商务</w:t>
      </w:r>
      <w:r>
        <w:rPr>
          <w:rFonts w:hint="eastAsia" w:ascii="Times New Roman" w:hAnsi="Times New Roman" w:eastAsia="方正仿宋_GBK"/>
          <w:spacing w:val="0"/>
          <w:position w:val="0"/>
          <w:sz w:val="32"/>
          <w:szCs w:val="32"/>
          <w:lang w:val="en-US" w:eastAsia="zh-CN"/>
        </w:rPr>
        <w:t>部门</w:t>
      </w:r>
      <w:r>
        <w:rPr>
          <w:rFonts w:ascii="Times New Roman" w:hAnsi="Times New Roman" w:eastAsia="方正仿宋_GBK"/>
          <w:spacing w:val="0"/>
          <w:position w:val="0"/>
          <w:sz w:val="32"/>
          <w:szCs w:val="32"/>
        </w:rPr>
        <w:t>依法对农机报废回收工作实施监管，防止报废农机再次流入市场。</w:t>
      </w: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firstLine="640" w:firstLineChars="200"/>
        <w:jc w:val="both"/>
        <w:textAlignment w:val="baseline"/>
        <w:rPr>
          <w:rFonts w:ascii="Times New Roman" w:hAnsi="Times New Roman" w:eastAsia="方正仿宋_GBK"/>
          <w:spacing w:val="0"/>
          <w:sz w:val="32"/>
          <w:szCs w:val="32"/>
        </w:rPr>
      </w:pPr>
      <w:r>
        <w:rPr>
          <w:rFonts w:hint="eastAsia" w:ascii="Times New Roman" w:hAnsi="Times New Roman" w:eastAsia="方正楷体_GBK" w:cs="方正楷体_GBK"/>
          <w:spacing w:val="0"/>
          <w:sz w:val="32"/>
          <w:szCs w:val="32"/>
          <w:lang w:eastAsia="zh-CN"/>
        </w:rPr>
        <w:t>（二）推行便民服务。</w:t>
      </w:r>
      <w:r>
        <w:rPr>
          <w:rFonts w:hint="eastAsia" w:ascii="Times New Roman" w:hAnsi="Times New Roman" w:eastAsia="方正仿宋_GBK"/>
          <w:spacing w:val="0"/>
          <w:position w:val="0"/>
          <w:sz w:val="32"/>
          <w:szCs w:val="32"/>
          <w:lang w:val="en-US" w:eastAsia="zh-CN"/>
        </w:rPr>
        <w:t>各有关部门</w:t>
      </w:r>
      <w:r>
        <w:rPr>
          <w:rFonts w:ascii="Times New Roman" w:hAnsi="Times New Roman" w:eastAsia="方正仿宋_GBK"/>
          <w:spacing w:val="0"/>
          <w:position w:val="0"/>
          <w:sz w:val="32"/>
          <w:szCs w:val="32"/>
        </w:rPr>
        <w:t>要强化服务意识，创新工作方式，鼓</w:t>
      </w:r>
      <w:r>
        <w:rPr>
          <w:rFonts w:ascii="Times New Roman" w:hAnsi="Times New Roman" w:eastAsia="方正仿宋_GBK"/>
          <w:spacing w:val="0"/>
          <w:sz w:val="32"/>
          <w:szCs w:val="32"/>
        </w:rPr>
        <w:t>励采取“一站式”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开展农机报废回收工作，鼓励回收企业上门回收、办理业务。允许机主购买与报废种类和数量不同的农业机械。</w:t>
      </w: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firstLine="640" w:firstLineChars="200"/>
        <w:jc w:val="both"/>
        <w:textAlignment w:val="baseline"/>
        <w:rPr>
          <w:rFonts w:ascii="Times New Roman" w:hAnsi="Times New Roman" w:eastAsia="方正仿宋_GBK"/>
          <w:spacing w:val="0"/>
          <w:sz w:val="32"/>
          <w:szCs w:val="32"/>
        </w:rPr>
      </w:pPr>
      <w:r>
        <w:rPr>
          <w:rFonts w:hint="eastAsia" w:ascii="Times New Roman" w:hAnsi="Times New Roman" w:eastAsia="方正楷体_GBK" w:cs="方正楷体_GBK"/>
          <w:spacing w:val="0"/>
          <w:sz w:val="32"/>
          <w:szCs w:val="32"/>
          <w:lang w:eastAsia="zh-CN"/>
        </w:rPr>
        <w:t>（三）强化监督管理。</w:t>
      </w:r>
      <w:r>
        <w:rPr>
          <w:rFonts w:ascii="Times New Roman" w:hAnsi="Times New Roman" w:eastAsia="方正仿宋_GBK"/>
          <w:spacing w:val="0"/>
          <w:sz w:val="32"/>
          <w:szCs w:val="32"/>
        </w:rPr>
        <w:t>农业农村</w:t>
      </w:r>
      <w:r>
        <w:rPr>
          <w:rFonts w:hint="eastAsia" w:ascii="Times New Roman" w:hAnsi="Times New Roman" w:eastAsia="方正仿宋_GBK"/>
          <w:spacing w:val="0"/>
          <w:sz w:val="32"/>
          <w:szCs w:val="32"/>
          <w:lang w:val="en-US" w:eastAsia="zh-CN"/>
        </w:rPr>
        <w:t>部门及</w:t>
      </w:r>
      <w:r>
        <w:rPr>
          <w:rFonts w:ascii="Times New Roman" w:hAnsi="Times New Roman" w:eastAsia="方正仿宋_GBK"/>
          <w:spacing w:val="0"/>
          <w:sz w:val="32"/>
          <w:szCs w:val="32"/>
        </w:rPr>
        <w:t>商务</w:t>
      </w:r>
      <w:r>
        <w:rPr>
          <w:rFonts w:hint="eastAsia" w:ascii="Times New Roman" w:hAnsi="Times New Roman" w:eastAsia="方正仿宋_GBK"/>
          <w:spacing w:val="0"/>
          <w:sz w:val="32"/>
          <w:szCs w:val="32"/>
          <w:lang w:val="en-US" w:eastAsia="zh-CN"/>
        </w:rPr>
        <w:t>部门</w:t>
      </w:r>
      <w:r>
        <w:rPr>
          <w:rFonts w:ascii="Times New Roman" w:hAnsi="Times New Roman" w:eastAsia="方正仿宋_GBK"/>
          <w:spacing w:val="0"/>
          <w:sz w:val="32"/>
          <w:szCs w:val="32"/>
        </w:rPr>
        <w:t>要严格防控风险，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构成犯罪的依法追究刑事责任。</w:t>
      </w: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firstLine="640" w:firstLineChars="200"/>
        <w:jc w:val="both"/>
        <w:textAlignment w:val="baseline"/>
        <w:rPr>
          <w:rFonts w:ascii="Times New Roman" w:hAnsi="Times New Roman" w:eastAsia="方正仿宋_GBK"/>
          <w:spacing w:val="0"/>
          <w:sz w:val="32"/>
          <w:szCs w:val="32"/>
        </w:rPr>
      </w:pP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firstLine="640" w:firstLineChars="200"/>
        <w:textAlignment w:val="baseline"/>
        <w:rPr>
          <w:rFonts w:ascii="Times New Roman" w:hAnsi="Times New Roman" w:eastAsia="方正仿宋_GBK"/>
          <w:spacing w:val="0"/>
          <w:position w:val="0"/>
          <w:sz w:val="32"/>
          <w:szCs w:val="32"/>
        </w:rPr>
      </w:pPr>
      <w:r>
        <w:rPr>
          <w:rFonts w:ascii="Times New Roman" w:hAnsi="Times New Roman" w:eastAsia="方正仿宋_GBK"/>
          <w:spacing w:val="0"/>
          <w:position w:val="0"/>
          <w:sz w:val="32"/>
          <w:szCs w:val="32"/>
        </w:rPr>
        <w:t>附件：1.农业机械来源和归属承诺书</w:t>
      </w: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firstLine="1600" w:firstLineChars="500"/>
        <w:textAlignment w:val="baseline"/>
        <w:rPr>
          <w:rFonts w:ascii="Times New Roman" w:hAnsi="Times New Roman" w:eastAsia="方正仿宋_GBK"/>
          <w:spacing w:val="0"/>
          <w:position w:val="0"/>
          <w:sz w:val="32"/>
          <w:szCs w:val="32"/>
        </w:rPr>
      </w:pPr>
      <w:r>
        <w:rPr>
          <w:rFonts w:ascii="Times New Roman" w:hAnsi="Times New Roman" w:eastAsia="方正仿宋_GBK"/>
          <w:spacing w:val="0"/>
          <w:position w:val="0"/>
          <w:sz w:val="32"/>
          <w:szCs w:val="32"/>
        </w:rPr>
        <w:t>2.报废农业机械回收确认表</w:t>
      </w: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firstLine="1600" w:firstLineChars="500"/>
        <w:textAlignment w:val="baseline"/>
        <w:rPr>
          <w:rFonts w:ascii="Times New Roman" w:hAnsi="Times New Roman" w:eastAsia="方正仿宋_GBK"/>
          <w:spacing w:val="0"/>
          <w:position w:val="0"/>
          <w:sz w:val="32"/>
          <w:szCs w:val="32"/>
        </w:rPr>
      </w:pPr>
      <w:r>
        <w:rPr>
          <w:rFonts w:ascii="Times New Roman" w:hAnsi="Times New Roman" w:eastAsia="方正仿宋_GBK"/>
          <w:spacing w:val="0"/>
          <w:position w:val="0"/>
          <w:sz w:val="32"/>
          <w:szCs w:val="32"/>
        </w:rPr>
        <w:t>3.农业机械报废补贴申请表</w:t>
      </w: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textAlignment w:val="baseline"/>
        <w:rPr>
          <w:rFonts w:hint="eastAsia" w:ascii="Times New Roman" w:hAnsi="Times New Roman" w:eastAsia="黑体" w:cs="黑体"/>
          <w:spacing w:val="0"/>
          <w:sz w:val="32"/>
          <w:szCs w:val="32"/>
          <w:lang w:val="en-US" w:eastAsia="zh-CN"/>
        </w:rPr>
      </w:pP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textAlignment w:val="baseline"/>
        <w:rPr>
          <w:rFonts w:hint="eastAsia" w:ascii="Times New Roman" w:hAnsi="Times New Roman" w:eastAsia="黑体" w:cs="黑体"/>
          <w:spacing w:val="0"/>
          <w:sz w:val="32"/>
          <w:szCs w:val="32"/>
          <w:lang w:val="en-US" w:eastAsia="zh-CN"/>
        </w:rPr>
      </w:pP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textAlignment w:val="baseline"/>
        <w:rPr>
          <w:rFonts w:hint="eastAsia" w:ascii="Times New Roman" w:hAnsi="Times New Roman" w:eastAsia="黑体" w:cs="黑体"/>
          <w:spacing w:val="0"/>
          <w:sz w:val="32"/>
          <w:szCs w:val="32"/>
          <w:lang w:val="en-US" w:eastAsia="zh-CN"/>
        </w:rPr>
      </w:pP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textAlignment w:val="baseline"/>
        <w:rPr>
          <w:rFonts w:hint="eastAsia" w:ascii="Times New Roman" w:hAnsi="Times New Roman" w:eastAsia="黑体" w:cs="黑体"/>
          <w:spacing w:val="0"/>
          <w:sz w:val="32"/>
          <w:szCs w:val="32"/>
          <w:lang w:val="en-US" w:eastAsia="zh-CN"/>
        </w:rPr>
      </w:pP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textAlignment w:val="baseline"/>
        <w:rPr>
          <w:rFonts w:hint="eastAsia" w:ascii="Times New Roman" w:hAnsi="Times New Roman" w:eastAsia="黑体" w:cs="黑体"/>
          <w:spacing w:val="0"/>
          <w:sz w:val="32"/>
          <w:szCs w:val="32"/>
          <w:lang w:val="en-US" w:eastAsia="zh-CN"/>
        </w:rPr>
      </w:pP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textAlignment w:val="baseline"/>
        <w:rPr>
          <w:rFonts w:hint="eastAsia" w:ascii="Times New Roman" w:hAnsi="Times New Roman" w:eastAsia="黑体" w:cs="黑体"/>
          <w:spacing w:val="0"/>
          <w:sz w:val="32"/>
          <w:szCs w:val="32"/>
          <w:lang w:val="en-US" w:eastAsia="zh-CN"/>
        </w:rPr>
      </w:pP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textAlignment w:val="baseline"/>
        <w:rPr>
          <w:rFonts w:hint="eastAsia" w:ascii="Times New Roman" w:hAnsi="Times New Roman" w:eastAsia="黑体" w:cs="黑体"/>
          <w:spacing w:val="0"/>
          <w:sz w:val="32"/>
          <w:szCs w:val="32"/>
          <w:lang w:val="en-US" w:eastAsia="zh-CN"/>
        </w:rPr>
      </w:pP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textAlignment w:val="baseline"/>
        <w:rPr>
          <w:rFonts w:hint="eastAsia" w:ascii="Times New Roman" w:hAnsi="Times New Roman" w:eastAsia="黑体" w:cs="黑体"/>
          <w:spacing w:val="0"/>
          <w:sz w:val="32"/>
          <w:szCs w:val="32"/>
          <w:lang w:val="en-US" w:eastAsia="zh-CN"/>
        </w:rPr>
      </w:pPr>
      <w:r>
        <w:rPr>
          <w:rFonts w:hint="eastAsia" w:ascii="Times New Roman" w:hAnsi="Times New Roman" w:eastAsia="方正仿宋_GBK" w:cs="黑体"/>
          <w:spacing w:val="0"/>
          <w:sz w:val="32"/>
          <w:szCs w:val="32"/>
          <w:lang w:val="en-US" w:eastAsia="zh-CN"/>
        </w:rPr>
        <w:t>附件1</w:t>
      </w: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jc w:val="center"/>
        <w:textAlignment w:val="baseline"/>
        <w:rPr>
          <w:rFonts w:hint="eastAsia" w:ascii="Times New Roman" w:hAnsi="Times New Roman" w:eastAsia="方正小标宋_GBK" w:cs="方正小标宋_GBK"/>
          <w:spacing w:val="0"/>
          <w:sz w:val="44"/>
          <w:szCs w:val="44"/>
          <w:lang w:val="en-US" w:eastAsia="zh-CN"/>
        </w:rPr>
      </w:pPr>
      <w:r>
        <w:rPr>
          <w:rFonts w:hint="eastAsia" w:ascii="Times New Roman" w:hAnsi="Times New Roman" w:eastAsia="方正小标宋_GBK" w:cs="方正小标宋_GBK"/>
          <w:spacing w:val="0"/>
          <w:sz w:val="44"/>
          <w:szCs w:val="44"/>
          <w:lang w:val="en-US" w:eastAsia="zh-CN"/>
        </w:rPr>
        <w:t>农业机械来源和归属承诺书</w:t>
      </w: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textAlignment w:val="baseline"/>
        <w:rPr>
          <w:rFonts w:hint="eastAsia" w:ascii="Times New Roman" w:hAnsi="Times New Roman"/>
          <w:spacing w:val="0"/>
          <w:sz w:val="21"/>
          <w:szCs w:val="21"/>
          <w:lang w:val="en-US" w:eastAsia="zh-CN"/>
        </w:rPr>
      </w:pP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firstLine="640" w:firstLineChars="200"/>
        <w:textAlignment w:val="baseline"/>
        <w:rPr>
          <w:rFonts w:hint="eastAsia" w:ascii="Times New Roman" w:hAnsi="Times New Roman"/>
          <w:spacing w:val="0"/>
          <w:sz w:val="32"/>
          <w:szCs w:val="32"/>
          <w:u w:val="none"/>
          <w:lang w:val="en-US" w:eastAsia="zh-CN"/>
        </w:rPr>
      </w:pPr>
      <w:r>
        <w:rPr>
          <w:rFonts w:hint="eastAsia" w:ascii="Times New Roman" w:hAnsi="Times New Roman"/>
          <w:spacing w:val="0"/>
          <w:sz w:val="32"/>
          <w:szCs w:val="32"/>
          <w:lang w:val="en-US" w:eastAsia="zh-CN"/>
        </w:rPr>
        <w:t>本人</w:t>
      </w:r>
      <w:r>
        <w:rPr>
          <w:rFonts w:hint="eastAsia" w:ascii="Times New Roman" w:hAnsi="Times New Roman"/>
          <w:spacing w:val="0"/>
          <w:sz w:val="32"/>
          <w:szCs w:val="32"/>
          <w:u w:val="single"/>
          <w:lang w:val="en-US" w:eastAsia="zh-CN"/>
        </w:rPr>
        <w:t xml:space="preserve">              </w:t>
      </w:r>
      <w:r>
        <w:rPr>
          <w:rFonts w:hint="eastAsia" w:ascii="Times New Roman" w:hAnsi="Times New Roman"/>
          <w:spacing w:val="0"/>
          <w:sz w:val="32"/>
          <w:szCs w:val="32"/>
          <w:u w:val="none"/>
          <w:lang w:val="en-US" w:eastAsia="zh-CN"/>
        </w:rPr>
        <w:t>（身份证号：</w:t>
      </w:r>
      <w:r>
        <w:rPr>
          <w:rFonts w:hint="eastAsia" w:ascii="Times New Roman" w:hAnsi="Times New Roman"/>
          <w:spacing w:val="0"/>
          <w:sz w:val="32"/>
          <w:szCs w:val="32"/>
          <w:u w:val="single"/>
          <w:lang w:val="en-US" w:eastAsia="zh-CN"/>
        </w:rPr>
        <w:t xml:space="preserve">                  </w:t>
      </w:r>
      <w:r>
        <w:rPr>
          <w:rFonts w:hint="eastAsia" w:ascii="Times New Roman" w:hAnsi="Times New Roman"/>
          <w:spacing w:val="0"/>
          <w:sz w:val="32"/>
          <w:szCs w:val="32"/>
          <w:u w:val="none"/>
          <w:lang w:val="en-US" w:eastAsia="zh-CN"/>
        </w:rPr>
        <w:t>；地址：</w:t>
      </w:r>
      <w:r>
        <w:rPr>
          <w:rFonts w:hint="eastAsia" w:ascii="Times New Roman" w:hAnsi="Times New Roman"/>
          <w:spacing w:val="0"/>
          <w:sz w:val="32"/>
          <w:szCs w:val="32"/>
          <w:u w:val="single"/>
          <w:lang w:val="en-US" w:eastAsia="zh-CN"/>
        </w:rPr>
        <w:t xml:space="preserve">                                             </w:t>
      </w:r>
      <w:r>
        <w:rPr>
          <w:rFonts w:hint="eastAsia" w:ascii="Times New Roman" w:hAnsi="Times New Roman"/>
          <w:spacing w:val="0"/>
          <w:sz w:val="32"/>
          <w:szCs w:val="32"/>
          <w:u w:val="none"/>
          <w:lang w:val="en-US" w:eastAsia="zh-CN"/>
        </w:rPr>
        <w:t>；</w:t>
      </w:r>
      <w:r>
        <w:rPr>
          <w:rFonts w:hint="eastAsia" w:ascii="Times New Roman" w:hAnsi="Times New Roman"/>
          <w:spacing w:val="0"/>
          <w:sz w:val="32"/>
          <w:szCs w:val="32"/>
          <w:lang w:val="en-US" w:eastAsia="zh-CN"/>
        </w:rPr>
        <w:t xml:space="preserve"> 电话：</w:t>
      </w:r>
      <w:r>
        <w:rPr>
          <w:rFonts w:hint="eastAsia" w:ascii="Times New Roman" w:hAnsi="Times New Roman"/>
          <w:spacing w:val="0"/>
          <w:sz w:val="32"/>
          <w:szCs w:val="32"/>
          <w:u w:val="single"/>
          <w:lang w:val="en-US" w:eastAsia="zh-CN"/>
        </w:rPr>
        <w:t xml:space="preserve">                 </w:t>
      </w:r>
      <w:r>
        <w:rPr>
          <w:rFonts w:hint="eastAsia" w:ascii="Times New Roman" w:hAnsi="Times New Roman"/>
          <w:spacing w:val="0"/>
          <w:sz w:val="32"/>
          <w:szCs w:val="32"/>
          <w:u w:val="none"/>
          <w:lang w:val="en-US" w:eastAsia="zh-CN"/>
        </w:rPr>
        <w:t>）于</w:t>
      </w:r>
      <w:r>
        <w:rPr>
          <w:rFonts w:hint="eastAsia" w:ascii="Times New Roman" w:hAnsi="Times New Roman"/>
          <w:spacing w:val="0"/>
          <w:sz w:val="32"/>
          <w:szCs w:val="32"/>
          <w:u w:val="single"/>
          <w:lang w:val="en-US" w:eastAsia="zh-CN"/>
        </w:rPr>
        <w:t xml:space="preserve">        </w:t>
      </w:r>
      <w:r>
        <w:rPr>
          <w:rFonts w:hint="eastAsia" w:ascii="Times New Roman" w:hAnsi="Times New Roman"/>
          <w:spacing w:val="0"/>
          <w:sz w:val="32"/>
          <w:szCs w:val="32"/>
          <w:u w:val="none"/>
          <w:lang w:val="en-US" w:eastAsia="zh-CN"/>
        </w:rPr>
        <w:t>年</w:t>
      </w:r>
      <w:r>
        <w:rPr>
          <w:rFonts w:hint="eastAsia" w:ascii="Times New Roman" w:hAnsi="Times New Roman"/>
          <w:spacing w:val="0"/>
          <w:sz w:val="32"/>
          <w:szCs w:val="32"/>
          <w:u w:val="single"/>
          <w:lang w:val="en-US" w:eastAsia="zh-CN"/>
        </w:rPr>
        <w:t xml:space="preserve">              </w:t>
      </w:r>
      <w:r>
        <w:rPr>
          <w:rFonts w:hint="eastAsia" w:ascii="Times New Roman" w:hAnsi="Times New Roman"/>
          <w:spacing w:val="0"/>
          <w:sz w:val="32"/>
          <w:szCs w:val="32"/>
          <w:u w:val="none"/>
          <w:lang w:val="en-US" w:eastAsia="zh-CN"/>
        </w:rPr>
        <w:t>月在</w:t>
      </w:r>
      <w:r>
        <w:rPr>
          <w:rFonts w:hint="eastAsia" w:ascii="Times New Roman" w:hAnsi="Times New Roman"/>
          <w:spacing w:val="0"/>
          <w:sz w:val="32"/>
          <w:szCs w:val="32"/>
          <w:u w:val="single"/>
          <w:lang w:val="en-US" w:eastAsia="zh-CN"/>
        </w:rPr>
        <w:t xml:space="preserve">                 </w:t>
      </w:r>
      <w:r>
        <w:rPr>
          <w:rFonts w:hint="eastAsia" w:ascii="Times New Roman" w:hAnsi="Times New Roman"/>
          <w:spacing w:val="0"/>
          <w:sz w:val="32"/>
          <w:szCs w:val="32"/>
          <w:u w:val="none"/>
          <w:lang w:val="en-US" w:eastAsia="zh-CN"/>
        </w:rPr>
        <w:t>处，购买的</w:t>
      </w:r>
      <w:r>
        <w:rPr>
          <w:rFonts w:hint="eastAsia" w:ascii="Times New Roman" w:hAnsi="Times New Roman"/>
          <w:spacing w:val="0"/>
          <w:sz w:val="32"/>
          <w:szCs w:val="32"/>
          <w:u w:val="single"/>
          <w:lang w:val="en-US" w:eastAsia="zh-CN"/>
        </w:rPr>
        <w:t xml:space="preserve">     </w:t>
      </w:r>
      <w:r>
        <w:rPr>
          <w:rFonts w:hint="eastAsia" w:ascii="Times New Roman" w:hAnsi="Times New Roman"/>
          <w:spacing w:val="0"/>
          <w:sz w:val="32"/>
          <w:szCs w:val="32"/>
          <w:u w:val="none"/>
          <w:lang w:val="en-US" w:eastAsia="zh-CN"/>
        </w:rPr>
        <w:t>台</w:t>
      </w:r>
      <w:r>
        <w:rPr>
          <w:rFonts w:hint="eastAsia" w:ascii="Times New Roman" w:hAnsi="Times New Roman"/>
          <w:spacing w:val="0"/>
          <w:sz w:val="32"/>
          <w:szCs w:val="32"/>
          <w:u w:val="single"/>
          <w:lang w:val="en-US" w:eastAsia="zh-CN"/>
        </w:rPr>
        <w:t xml:space="preserve">               </w:t>
      </w:r>
      <w:r>
        <w:rPr>
          <w:rFonts w:hint="eastAsia" w:ascii="Times New Roman" w:hAnsi="Times New Roman"/>
          <w:spacing w:val="0"/>
          <w:sz w:val="32"/>
          <w:szCs w:val="32"/>
          <w:u w:val="none"/>
          <w:lang w:val="en-US" w:eastAsia="zh-CN"/>
        </w:rPr>
        <w:t xml:space="preserve">，今自愿申请报废。 </w:t>
      </w: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textAlignment w:val="baseline"/>
        <w:rPr>
          <w:rFonts w:hint="eastAsia" w:ascii="Times New Roman" w:hAnsi="Times New Roman"/>
          <w:spacing w:val="0"/>
          <w:sz w:val="21"/>
          <w:szCs w:val="21"/>
          <w:u w:val="none"/>
          <w:lang w:val="en-US" w:eastAsia="zh-CN"/>
        </w:rPr>
      </w:pP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textAlignment w:val="baseline"/>
        <w:rPr>
          <w:rFonts w:hint="eastAsia" w:ascii="Times New Roman" w:hAnsi="Times New Roman"/>
          <w:spacing w:val="0"/>
          <w:sz w:val="32"/>
          <w:szCs w:val="32"/>
          <w:u w:val="none"/>
          <w:lang w:val="en-US" w:eastAsia="zh-CN"/>
        </w:rPr>
      </w:pPr>
      <w:r>
        <w:rPr>
          <w:rFonts w:hint="eastAsia" w:ascii="Times New Roman" w:hAnsi="Times New Roman"/>
          <w:spacing w:val="0"/>
          <w:sz w:val="32"/>
          <w:szCs w:val="32"/>
          <w:u w:val="none"/>
          <w:lang w:val="en-US" w:eastAsia="zh-CN"/>
        </w:rPr>
        <w:t>农业机械身份信息：</w:t>
      </w: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textAlignment w:val="baseline"/>
        <w:rPr>
          <w:rFonts w:hint="eastAsia" w:ascii="Times New Roman" w:hAnsi="Times New Roman"/>
          <w:spacing w:val="0"/>
          <w:sz w:val="32"/>
          <w:szCs w:val="32"/>
          <w:u w:val="single"/>
          <w:lang w:val="en-US" w:eastAsia="zh-CN"/>
        </w:rPr>
      </w:pPr>
      <w:r>
        <w:rPr>
          <w:rFonts w:hint="eastAsia" w:ascii="Times New Roman" w:hAnsi="Times New Roman"/>
          <w:spacing w:val="0"/>
          <w:sz w:val="32"/>
          <w:szCs w:val="32"/>
          <w:u w:val="none"/>
          <w:lang w:val="en-US" w:eastAsia="zh-CN"/>
        </w:rPr>
        <w:t xml:space="preserve">机具型号   </w:t>
      </w:r>
      <w:r>
        <w:rPr>
          <w:rFonts w:hint="eastAsia" w:ascii="Times New Roman" w:hAnsi="Times New Roman"/>
          <w:spacing w:val="0"/>
          <w:sz w:val="32"/>
          <w:szCs w:val="32"/>
          <w:u w:val="single"/>
          <w:lang w:val="en-US" w:eastAsia="zh-CN"/>
        </w:rPr>
        <w:t xml:space="preserve">                  </w:t>
      </w: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textAlignment w:val="baseline"/>
        <w:rPr>
          <w:rFonts w:hint="default" w:ascii="Times New Roman" w:hAnsi="Times New Roman"/>
          <w:spacing w:val="0"/>
          <w:sz w:val="32"/>
          <w:szCs w:val="32"/>
          <w:u w:val="none"/>
          <w:lang w:val="en-US" w:eastAsia="zh-CN"/>
        </w:rPr>
      </w:pPr>
      <w:r>
        <w:rPr>
          <w:rFonts w:hint="eastAsia" w:ascii="Times New Roman" w:hAnsi="Times New Roman"/>
          <w:spacing w:val="0"/>
          <w:sz w:val="32"/>
          <w:szCs w:val="32"/>
          <w:u w:val="none"/>
          <w:lang w:val="en-US" w:eastAsia="zh-CN"/>
        </w:rPr>
        <w:t>铭    牌   ..................  有</w:t>
      </w:r>
      <w:r>
        <w:rPr>
          <w:rFonts w:hint="eastAsia" w:ascii="Times New Roman" w:hAnsi="Times New Roman"/>
          <w:spacing w:val="0"/>
          <w:sz w:val="32"/>
          <w:szCs w:val="32"/>
          <w:u w:val="none"/>
          <w:lang w:val="en-US" w:eastAsia="zh-CN"/>
        </w:rPr>
        <w:sym w:font="Wingdings" w:char="00A8"/>
      </w:r>
      <w:r>
        <w:rPr>
          <w:rFonts w:hint="eastAsia" w:ascii="Times New Roman" w:hAnsi="Times New Roman"/>
          <w:spacing w:val="0"/>
          <w:sz w:val="32"/>
          <w:szCs w:val="32"/>
          <w:u w:val="none"/>
          <w:lang w:val="en-US" w:eastAsia="zh-CN"/>
        </w:rPr>
        <w:t xml:space="preserve">    无</w:t>
      </w:r>
      <w:r>
        <w:rPr>
          <w:rFonts w:hint="eastAsia" w:ascii="Times New Roman" w:hAnsi="Times New Roman"/>
          <w:spacing w:val="0"/>
          <w:sz w:val="32"/>
          <w:szCs w:val="32"/>
          <w:u w:val="none"/>
          <w:lang w:val="en-US" w:eastAsia="zh-CN"/>
        </w:rPr>
        <w:sym w:font="Wingdings" w:char="00A8"/>
      </w: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textAlignment w:val="baseline"/>
        <w:rPr>
          <w:rFonts w:hint="eastAsia" w:ascii="Times New Roman" w:hAnsi="Times New Roman"/>
          <w:spacing w:val="0"/>
          <w:sz w:val="32"/>
          <w:szCs w:val="32"/>
          <w:u w:val="none"/>
          <w:lang w:val="en-US" w:eastAsia="zh-CN"/>
        </w:rPr>
      </w:pPr>
      <w:r>
        <w:rPr>
          <w:rFonts w:hint="eastAsia" w:ascii="Times New Roman" w:hAnsi="Times New Roman"/>
          <w:spacing w:val="0"/>
          <w:sz w:val="32"/>
          <w:szCs w:val="32"/>
          <w:u w:val="none"/>
          <w:lang w:val="en-US" w:eastAsia="zh-CN"/>
        </w:rPr>
        <w:t xml:space="preserve">出厂编号   </w:t>
      </w:r>
      <w:r>
        <w:rPr>
          <w:rFonts w:hint="eastAsia" w:ascii="Times New Roman" w:hAnsi="Times New Roman"/>
          <w:spacing w:val="0"/>
          <w:sz w:val="32"/>
          <w:szCs w:val="32"/>
          <w:u w:val="single"/>
          <w:lang w:val="en-US" w:eastAsia="zh-CN"/>
        </w:rPr>
        <w:t xml:space="preserve">                  </w:t>
      </w:r>
      <w:r>
        <w:rPr>
          <w:rFonts w:hint="eastAsia" w:ascii="Times New Roman" w:hAnsi="Times New Roman"/>
          <w:spacing w:val="0"/>
          <w:sz w:val="32"/>
          <w:szCs w:val="32"/>
          <w:u w:val="none"/>
          <w:lang w:val="en-US" w:eastAsia="zh-CN"/>
        </w:rPr>
        <w:t xml:space="preserve">  有</w:t>
      </w:r>
      <w:r>
        <w:rPr>
          <w:rFonts w:hint="eastAsia" w:ascii="Times New Roman" w:hAnsi="Times New Roman"/>
          <w:spacing w:val="0"/>
          <w:sz w:val="32"/>
          <w:szCs w:val="32"/>
          <w:u w:val="none"/>
          <w:lang w:val="en-US" w:eastAsia="zh-CN"/>
        </w:rPr>
        <w:sym w:font="Wingdings" w:char="00A8"/>
      </w:r>
      <w:r>
        <w:rPr>
          <w:rFonts w:hint="eastAsia" w:ascii="Times New Roman" w:hAnsi="Times New Roman"/>
          <w:spacing w:val="0"/>
          <w:sz w:val="32"/>
          <w:szCs w:val="32"/>
          <w:u w:val="none"/>
          <w:lang w:val="en-US" w:eastAsia="zh-CN"/>
        </w:rPr>
        <w:t xml:space="preserve">    无</w:t>
      </w:r>
      <w:r>
        <w:rPr>
          <w:rFonts w:hint="eastAsia" w:ascii="Times New Roman" w:hAnsi="Times New Roman"/>
          <w:spacing w:val="0"/>
          <w:sz w:val="32"/>
          <w:szCs w:val="32"/>
          <w:u w:val="none"/>
          <w:lang w:val="en-US" w:eastAsia="zh-CN"/>
        </w:rPr>
        <w:sym w:font="Wingdings" w:char="00A8"/>
      </w: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textAlignment w:val="baseline"/>
        <w:rPr>
          <w:rFonts w:hint="eastAsia" w:ascii="Times New Roman" w:hAnsi="Times New Roman"/>
          <w:spacing w:val="0"/>
          <w:sz w:val="32"/>
          <w:szCs w:val="32"/>
          <w:u w:val="none"/>
          <w:lang w:val="en-US" w:eastAsia="zh-CN"/>
        </w:rPr>
      </w:pPr>
      <w:r>
        <w:rPr>
          <w:rFonts w:hint="eastAsia" w:ascii="Times New Roman" w:hAnsi="Times New Roman"/>
          <w:spacing w:val="0"/>
          <w:sz w:val="32"/>
          <w:szCs w:val="32"/>
          <w:u w:val="none"/>
          <w:lang w:val="en-US" w:eastAsia="zh-CN"/>
        </w:rPr>
        <w:t xml:space="preserve">车 架 号   </w:t>
      </w:r>
      <w:r>
        <w:rPr>
          <w:rFonts w:hint="eastAsia" w:ascii="Times New Roman" w:hAnsi="Times New Roman"/>
          <w:spacing w:val="0"/>
          <w:sz w:val="32"/>
          <w:szCs w:val="32"/>
          <w:u w:val="single"/>
          <w:lang w:val="en-US" w:eastAsia="zh-CN"/>
        </w:rPr>
        <w:t xml:space="preserve">                  </w:t>
      </w:r>
      <w:r>
        <w:rPr>
          <w:rFonts w:hint="eastAsia" w:ascii="Times New Roman" w:hAnsi="Times New Roman"/>
          <w:spacing w:val="0"/>
          <w:sz w:val="32"/>
          <w:szCs w:val="32"/>
          <w:u w:val="none"/>
          <w:lang w:val="en-US" w:eastAsia="zh-CN"/>
        </w:rPr>
        <w:t xml:space="preserve">  有</w:t>
      </w:r>
      <w:r>
        <w:rPr>
          <w:rFonts w:hint="eastAsia" w:ascii="Times New Roman" w:hAnsi="Times New Roman"/>
          <w:spacing w:val="0"/>
          <w:sz w:val="32"/>
          <w:szCs w:val="32"/>
          <w:u w:val="none"/>
          <w:lang w:val="en-US" w:eastAsia="zh-CN"/>
        </w:rPr>
        <w:sym w:font="Wingdings" w:char="00A8"/>
      </w:r>
      <w:r>
        <w:rPr>
          <w:rFonts w:hint="eastAsia" w:ascii="Times New Roman" w:hAnsi="Times New Roman"/>
          <w:spacing w:val="0"/>
          <w:sz w:val="32"/>
          <w:szCs w:val="32"/>
          <w:u w:val="none"/>
          <w:lang w:val="en-US" w:eastAsia="zh-CN"/>
        </w:rPr>
        <w:t xml:space="preserve">    无</w:t>
      </w:r>
      <w:r>
        <w:rPr>
          <w:rFonts w:hint="eastAsia" w:ascii="Times New Roman" w:hAnsi="Times New Roman"/>
          <w:spacing w:val="0"/>
          <w:sz w:val="32"/>
          <w:szCs w:val="32"/>
          <w:u w:val="none"/>
          <w:lang w:val="en-US" w:eastAsia="zh-CN"/>
        </w:rPr>
        <w:sym w:font="Wingdings" w:char="00A8"/>
      </w:r>
      <w:r>
        <w:rPr>
          <w:rFonts w:hint="eastAsia" w:ascii="Times New Roman" w:hAnsi="Times New Roman"/>
          <w:spacing w:val="0"/>
          <w:sz w:val="32"/>
          <w:szCs w:val="32"/>
          <w:u w:val="none"/>
          <w:lang w:val="en-US" w:eastAsia="zh-CN"/>
        </w:rPr>
        <w:t xml:space="preserve">   </w:t>
      </w: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textAlignment w:val="baseline"/>
        <w:rPr>
          <w:rFonts w:hint="eastAsia" w:ascii="Times New Roman" w:hAnsi="Times New Roman"/>
          <w:spacing w:val="0"/>
          <w:sz w:val="21"/>
          <w:szCs w:val="21"/>
          <w:u w:val="none"/>
          <w:lang w:val="en-US" w:eastAsia="zh-CN"/>
        </w:rPr>
      </w:pP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firstLine="640"/>
        <w:textAlignment w:val="baseline"/>
        <w:rPr>
          <w:rFonts w:hint="eastAsia" w:ascii="Times New Roman" w:hAnsi="Times New Roman"/>
          <w:spacing w:val="0"/>
          <w:sz w:val="21"/>
          <w:szCs w:val="21"/>
          <w:u w:val="none"/>
          <w:lang w:val="en-US" w:eastAsia="zh-CN"/>
        </w:rPr>
      </w:pPr>
      <w:r>
        <w:rPr>
          <w:rFonts w:hint="eastAsia" w:ascii="Times New Roman" w:hAnsi="Times New Roman"/>
          <w:spacing w:val="0"/>
          <w:sz w:val="32"/>
          <w:szCs w:val="32"/>
          <w:u w:val="none"/>
          <w:lang w:val="en-US" w:eastAsia="zh-CN"/>
        </w:rPr>
        <w:t>我承诺，本人已充分了解农机报废更新补贴政策，该农业机械是本人合法所得，无权属等纠纷，无未偿还的购置款，且目前未作抵押、转让、租赁、抵债等。以上承诺本人承担一切法律责任。</w:t>
      </w: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firstLine="640"/>
        <w:textAlignment w:val="baseline"/>
        <w:rPr>
          <w:rFonts w:hint="eastAsia" w:ascii="Times New Roman" w:hAnsi="Times New Roman"/>
          <w:spacing w:val="0"/>
          <w:sz w:val="32"/>
          <w:szCs w:val="32"/>
          <w:u w:val="none"/>
          <w:lang w:val="en-US" w:eastAsia="zh-CN"/>
        </w:rPr>
      </w:pPr>
      <w:r>
        <w:rPr>
          <w:rFonts w:hint="eastAsia" w:ascii="Times New Roman" w:hAnsi="Times New Roman"/>
          <w:spacing w:val="0"/>
          <w:sz w:val="32"/>
          <w:szCs w:val="32"/>
          <w:u w:val="none"/>
          <w:lang w:val="en-US" w:eastAsia="zh-CN"/>
        </w:rPr>
        <w:t xml:space="preserve">               承诺人（机主）：</w:t>
      </w:r>
      <w:r>
        <w:rPr>
          <w:rFonts w:hint="eastAsia" w:ascii="Times New Roman" w:hAnsi="Times New Roman"/>
          <w:spacing w:val="0"/>
          <w:sz w:val="32"/>
          <w:szCs w:val="32"/>
          <w:u w:val="single"/>
          <w:lang w:val="en-US" w:eastAsia="zh-CN"/>
        </w:rPr>
        <w:t xml:space="preserve">          </w:t>
      </w:r>
      <w:r>
        <w:rPr>
          <w:rFonts w:hint="eastAsia" w:ascii="Times New Roman" w:hAnsi="Times New Roman"/>
          <w:spacing w:val="0"/>
          <w:sz w:val="32"/>
          <w:szCs w:val="32"/>
          <w:u w:val="none"/>
          <w:lang w:val="en-US" w:eastAsia="zh-CN"/>
        </w:rPr>
        <w:t>（签名）</w:t>
      </w: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firstLine="640"/>
        <w:textAlignment w:val="baseline"/>
        <w:rPr>
          <w:rFonts w:hint="eastAsia" w:ascii="Times New Roman" w:hAnsi="Times New Roman"/>
          <w:spacing w:val="0"/>
          <w:sz w:val="32"/>
          <w:szCs w:val="32"/>
          <w:u w:val="none"/>
          <w:lang w:val="en-US" w:eastAsia="zh-CN"/>
        </w:rPr>
      </w:pPr>
      <w:r>
        <w:rPr>
          <w:rFonts w:hint="eastAsia" w:ascii="Times New Roman" w:hAnsi="Times New Roman"/>
          <w:spacing w:val="0"/>
          <w:sz w:val="32"/>
          <w:szCs w:val="32"/>
          <w:u w:val="none"/>
          <w:lang w:val="en-US" w:eastAsia="zh-CN"/>
        </w:rPr>
        <w:t xml:space="preserve">                       经办人：</w:t>
      </w:r>
      <w:r>
        <w:rPr>
          <w:rFonts w:hint="eastAsia" w:ascii="Times New Roman" w:hAnsi="Times New Roman"/>
          <w:spacing w:val="0"/>
          <w:sz w:val="32"/>
          <w:szCs w:val="32"/>
          <w:u w:val="single"/>
          <w:lang w:val="en-US" w:eastAsia="zh-CN"/>
        </w:rPr>
        <w:t xml:space="preserve">           </w:t>
      </w:r>
      <w:r>
        <w:rPr>
          <w:rFonts w:hint="eastAsia" w:ascii="Times New Roman" w:hAnsi="Times New Roman"/>
          <w:spacing w:val="0"/>
          <w:sz w:val="32"/>
          <w:szCs w:val="32"/>
          <w:u w:val="none"/>
          <w:lang w:val="en-US" w:eastAsia="zh-CN"/>
        </w:rPr>
        <w:t xml:space="preserve">（签名） </w:t>
      </w: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firstLine="640"/>
        <w:textAlignment w:val="baseline"/>
        <w:rPr>
          <w:rFonts w:hint="eastAsia" w:ascii="Times New Roman" w:hAnsi="Times New Roman"/>
          <w:spacing w:val="0"/>
          <w:sz w:val="32"/>
          <w:szCs w:val="32"/>
          <w:u w:val="none"/>
          <w:lang w:val="en-US" w:eastAsia="zh-CN"/>
        </w:rPr>
      </w:pPr>
      <w:r>
        <w:rPr>
          <w:rFonts w:hint="eastAsia" w:ascii="Times New Roman" w:hAnsi="Times New Roman"/>
          <w:spacing w:val="0"/>
          <w:sz w:val="32"/>
          <w:szCs w:val="32"/>
          <w:u w:val="none"/>
          <w:lang w:val="en-US" w:eastAsia="zh-CN"/>
        </w:rPr>
        <w:t xml:space="preserve">                       </w:t>
      </w:r>
      <w:r>
        <w:rPr>
          <w:rFonts w:hint="eastAsia" w:ascii="Times New Roman" w:hAnsi="Times New Roman"/>
          <w:spacing w:val="0"/>
          <w:sz w:val="32"/>
          <w:szCs w:val="32"/>
          <w:u w:val="single"/>
          <w:lang w:val="en-US" w:eastAsia="zh-CN"/>
        </w:rPr>
        <w:t xml:space="preserve">         </w:t>
      </w:r>
      <w:r>
        <w:rPr>
          <w:rFonts w:hint="eastAsia" w:ascii="Times New Roman" w:hAnsi="Times New Roman"/>
          <w:spacing w:val="0"/>
          <w:sz w:val="32"/>
          <w:szCs w:val="32"/>
          <w:u w:val="none"/>
          <w:lang w:val="en-US" w:eastAsia="zh-CN"/>
        </w:rPr>
        <w:t>年</w:t>
      </w:r>
      <w:r>
        <w:rPr>
          <w:rFonts w:hint="eastAsia" w:ascii="Times New Roman" w:hAnsi="Times New Roman"/>
          <w:spacing w:val="0"/>
          <w:sz w:val="32"/>
          <w:szCs w:val="32"/>
          <w:u w:val="single"/>
          <w:lang w:val="en-US" w:eastAsia="zh-CN"/>
        </w:rPr>
        <w:t xml:space="preserve">     </w:t>
      </w:r>
      <w:r>
        <w:rPr>
          <w:rFonts w:hint="eastAsia" w:ascii="Times New Roman" w:hAnsi="Times New Roman"/>
          <w:spacing w:val="0"/>
          <w:sz w:val="32"/>
          <w:szCs w:val="32"/>
          <w:u w:val="none"/>
          <w:lang w:val="en-US" w:eastAsia="zh-CN"/>
        </w:rPr>
        <w:t>月</w:t>
      </w:r>
      <w:r>
        <w:rPr>
          <w:rFonts w:hint="eastAsia" w:ascii="Times New Roman" w:hAnsi="Times New Roman"/>
          <w:spacing w:val="0"/>
          <w:sz w:val="32"/>
          <w:szCs w:val="32"/>
          <w:u w:val="single"/>
          <w:lang w:val="en-US" w:eastAsia="zh-CN"/>
        </w:rPr>
        <w:t xml:space="preserve">    </w:t>
      </w:r>
      <w:r>
        <w:rPr>
          <w:rFonts w:hint="eastAsia" w:ascii="Times New Roman" w:hAnsi="Times New Roman"/>
          <w:spacing w:val="0"/>
          <w:sz w:val="32"/>
          <w:szCs w:val="32"/>
          <w:u w:val="none"/>
          <w:lang w:val="en-US" w:eastAsia="zh-CN"/>
        </w:rPr>
        <w:t xml:space="preserve">日 </w:t>
      </w: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textAlignment w:val="baseline"/>
        <w:rPr>
          <w:rFonts w:hint="eastAsia" w:ascii="方正楷体_GBK" w:hAnsi="方正楷体_GBK" w:eastAsia="方正楷体_GBK" w:cs="方正楷体_GBK"/>
          <w:b w:val="0"/>
          <w:bCs w:val="0"/>
          <w:spacing w:val="0"/>
          <w:sz w:val="32"/>
          <w:szCs w:val="32"/>
          <w:u w:val="none"/>
          <w:lang w:val="en-US" w:eastAsia="zh-CN"/>
        </w:rPr>
      </w:pPr>
      <w:r>
        <w:rPr>
          <w:rFonts w:hint="eastAsia" w:ascii="方正楷体_GBK" w:hAnsi="方正楷体_GBK" w:eastAsia="方正楷体_GBK" w:cs="方正楷体_GBK"/>
          <w:b w:val="0"/>
          <w:bCs w:val="0"/>
          <w:color w:val="auto"/>
          <w:spacing w:val="0"/>
          <w:sz w:val="24"/>
          <w:szCs w:val="24"/>
          <w:u w:val="none"/>
          <w:lang w:val="en-US" w:eastAsia="zh-CN"/>
        </w:rPr>
        <w:t>说明：如经办人办理需提供委托书。</w:t>
      </w:r>
      <w:r>
        <w:rPr>
          <w:rFonts w:hint="eastAsia" w:ascii="方正楷体_GBK" w:hAnsi="方正楷体_GBK" w:eastAsia="方正楷体_GBK" w:cs="方正楷体_GBK"/>
          <w:b w:val="0"/>
          <w:bCs w:val="0"/>
          <w:color w:val="auto"/>
          <w:spacing w:val="0"/>
          <w:sz w:val="32"/>
          <w:szCs w:val="32"/>
          <w:u w:val="none"/>
          <w:lang w:val="en-US" w:eastAsia="zh-CN"/>
        </w:rPr>
        <w:t xml:space="preserve"> </w:t>
      </w:r>
      <w:r>
        <w:rPr>
          <w:rFonts w:hint="eastAsia" w:ascii="方正楷体_GBK" w:hAnsi="方正楷体_GBK" w:eastAsia="方正楷体_GBK" w:cs="方正楷体_GBK"/>
          <w:b w:val="0"/>
          <w:bCs w:val="0"/>
          <w:spacing w:val="0"/>
          <w:sz w:val="32"/>
          <w:szCs w:val="32"/>
          <w:u w:val="none"/>
          <w:lang w:val="en-US" w:eastAsia="zh-CN"/>
        </w:rPr>
        <w:t xml:space="preserve">   </w:t>
      </w:r>
    </w:p>
    <w:p>
      <w:pPr>
        <w:pStyle w:val="2"/>
        <w:keepNext w:val="0"/>
        <w:keepLines w:val="0"/>
        <w:pageBreakBefore w:val="0"/>
        <w:widowControl/>
        <w:kinsoku/>
        <w:wordWrap/>
        <w:overflowPunct w:val="0"/>
        <w:topLinePunct w:val="0"/>
        <w:autoSpaceDE w:val="0"/>
        <w:autoSpaceDN w:val="0"/>
        <w:bidi w:val="0"/>
        <w:adjustRightInd w:val="0"/>
        <w:snapToGrid w:val="0"/>
        <w:spacing w:line="578" w:lineRule="exact"/>
        <w:ind w:left="0" w:right="0"/>
        <w:textAlignment w:val="baseline"/>
        <w:rPr>
          <w:rFonts w:hint="eastAsia" w:ascii="Times New Roman" w:hAnsi="Times New Roman" w:eastAsia="方正仿宋_GBK" w:cs="黑体"/>
          <w:spacing w:val="0"/>
          <w:sz w:val="32"/>
          <w:szCs w:val="32"/>
          <w:lang w:val="en-US" w:eastAsia="zh-CN"/>
        </w:rPr>
      </w:pPr>
      <w:r>
        <w:rPr>
          <w:rFonts w:hint="eastAsia" w:ascii="Times New Roman" w:hAnsi="Times New Roman" w:eastAsia="方正仿宋_GBK" w:cs="黑体"/>
          <w:spacing w:val="0"/>
          <w:sz w:val="32"/>
          <w:szCs w:val="32"/>
          <w:lang w:val="en-US" w:eastAsia="zh-CN"/>
        </w:rPr>
        <w:t>附件2</w:t>
      </w:r>
    </w:p>
    <w:p>
      <w:pPr>
        <w:keepNext w:val="0"/>
        <w:keepLines w:val="0"/>
        <w:pageBreakBefore w:val="0"/>
        <w:widowControl/>
        <w:wordWrap/>
        <w:autoSpaceDE w:val="0"/>
        <w:autoSpaceDN w:val="0"/>
        <w:bidi w:val="0"/>
        <w:adjustRightInd w:val="0"/>
        <w:snapToGrid w:val="0"/>
        <w:spacing w:line="578" w:lineRule="exact"/>
        <w:ind w:left="0" w:right="0"/>
        <w:jc w:val="center"/>
        <w:rPr>
          <w:rFonts w:hint="eastAsia" w:ascii="Times New Roman" w:hAnsi="Times New Roman" w:eastAsia="方正小标宋_GBK" w:cs="方正小标宋_GBK"/>
          <w:b w:val="0"/>
          <w:bCs w:val="0"/>
          <w:spacing w:val="0"/>
          <w:sz w:val="44"/>
          <w:szCs w:val="44"/>
        </w:rPr>
      </w:pPr>
      <w:r>
        <w:rPr>
          <w:rFonts w:hint="eastAsia" w:ascii="Times New Roman" w:hAnsi="Times New Roman" w:eastAsia="方正小标宋_GBK" w:cs="方正小标宋_GBK"/>
          <w:b w:val="0"/>
          <w:bCs w:val="0"/>
          <w:spacing w:val="0"/>
          <w:sz w:val="44"/>
          <w:szCs w:val="44"/>
        </w:rPr>
        <w:t>报废农业机械回收确认表</w:t>
      </w:r>
    </w:p>
    <w:p>
      <w:pPr>
        <w:keepNext w:val="0"/>
        <w:keepLines w:val="0"/>
        <w:pageBreakBefore w:val="0"/>
        <w:widowControl/>
        <w:wordWrap/>
        <w:autoSpaceDE w:val="0"/>
        <w:autoSpaceDN w:val="0"/>
        <w:bidi w:val="0"/>
        <w:adjustRightInd w:val="0"/>
        <w:snapToGrid w:val="0"/>
        <w:spacing w:line="578" w:lineRule="exact"/>
        <w:ind w:right="0"/>
        <w:rPr>
          <w:rFonts w:hint="eastAsia" w:ascii="Times New Roman" w:hAnsi="Times New Roman" w:eastAsia="方正楷体_GBK" w:cs="方正楷体_GBK"/>
        </w:rPr>
      </w:pPr>
      <w:r>
        <w:rPr>
          <w:rFonts w:hint="eastAsia" w:ascii="Times New Roman" w:hAnsi="Times New Roman" w:eastAsia="方正楷体_GBK" w:cs="方正楷体_GBK"/>
          <w:spacing w:val="0"/>
          <w:sz w:val="26"/>
          <w:szCs w:val="26"/>
        </w:rPr>
        <w:t>回收确认表编号：</w:t>
      </w:r>
    </w:p>
    <w:tbl>
      <w:tblPr>
        <w:tblStyle w:val="7"/>
        <w:tblpPr w:leftFromText="180" w:rightFromText="180" w:vertAnchor="text" w:horzAnchor="page" w:tblpXSpec="center" w:tblpY="39"/>
        <w:tblOverlap w:val="never"/>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7"/>
        <w:gridCol w:w="1564"/>
        <w:gridCol w:w="1048"/>
        <w:gridCol w:w="1165"/>
        <w:gridCol w:w="1201"/>
        <w:gridCol w:w="1266"/>
        <w:gridCol w:w="1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jc w:val="center"/>
        </w:trPr>
        <w:tc>
          <w:tcPr>
            <w:tcW w:w="203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1"/>
                <w:sz w:val="28"/>
                <w:szCs w:val="28"/>
              </w:rPr>
              <w:t>机主或经办人</w:t>
            </w:r>
            <w:r>
              <w:rPr>
                <w:rFonts w:hint="eastAsia" w:ascii="Times New Roman" w:hAnsi="Times New Roman" w:eastAsia="方正仿宋_GBK" w:cs="方正仿宋_GBK"/>
                <w:spacing w:val="4"/>
                <w:sz w:val="28"/>
                <w:szCs w:val="28"/>
              </w:rPr>
              <w:t xml:space="preserve"> </w:t>
            </w:r>
            <w:r>
              <w:rPr>
                <w:rFonts w:hint="eastAsia" w:ascii="Times New Roman" w:hAnsi="Times New Roman" w:eastAsia="方正仿宋_GBK" w:cs="方正仿宋_GBK"/>
                <w:spacing w:val="-2"/>
                <w:sz w:val="28"/>
                <w:szCs w:val="28"/>
              </w:rPr>
              <w:t>姓名/单位名称</w:t>
            </w:r>
          </w:p>
        </w:tc>
        <w:tc>
          <w:tcPr>
            <w:tcW w:w="261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sz w:val="28"/>
                <w:szCs w:val="28"/>
              </w:rPr>
            </w:pPr>
          </w:p>
        </w:tc>
        <w:tc>
          <w:tcPr>
            <w:tcW w:w="2366"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
              <w:jc w:val="center"/>
              <w:textAlignment w:val="baseline"/>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1"/>
                <w:sz w:val="28"/>
                <w:szCs w:val="28"/>
              </w:rPr>
              <w:t>机主或经办人身份</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pacing w:val="-2"/>
                <w:sz w:val="28"/>
                <w:szCs w:val="28"/>
              </w:rPr>
              <w:t>证号/组织机构代码</w:t>
            </w:r>
          </w:p>
        </w:tc>
        <w:tc>
          <w:tcPr>
            <w:tcW w:w="26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203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3"/>
                <w:sz w:val="28"/>
                <w:szCs w:val="28"/>
              </w:rPr>
              <w:t>机主地址</w:t>
            </w:r>
          </w:p>
        </w:tc>
        <w:tc>
          <w:tcPr>
            <w:tcW w:w="7582"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203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1"/>
                <w:sz w:val="28"/>
                <w:szCs w:val="28"/>
              </w:rPr>
              <w:t>机主联系电话</w:t>
            </w:r>
          </w:p>
        </w:tc>
        <w:tc>
          <w:tcPr>
            <w:tcW w:w="261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sz w:val="28"/>
                <w:szCs w:val="28"/>
              </w:rPr>
            </w:pPr>
          </w:p>
        </w:tc>
        <w:tc>
          <w:tcPr>
            <w:tcW w:w="2366"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4"/>
                <w:sz w:val="28"/>
                <w:szCs w:val="28"/>
              </w:rPr>
              <w:t>机具型号</w:t>
            </w:r>
          </w:p>
        </w:tc>
        <w:tc>
          <w:tcPr>
            <w:tcW w:w="26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203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5"/>
                <w:sz w:val="28"/>
                <w:szCs w:val="28"/>
              </w:rPr>
              <w:t>机具类别</w:t>
            </w:r>
          </w:p>
        </w:tc>
        <w:tc>
          <w:tcPr>
            <w:tcW w:w="261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sz w:val="28"/>
                <w:szCs w:val="28"/>
              </w:rPr>
            </w:pPr>
          </w:p>
        </w:tc>
        <w:tc>
          <w:tcPr>
            <w:tcW w:w="2366"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4"/>
                <w:sz w:val="28"/>
                <w:szCs w:val="28"/>
              </w:rPr>
              <w:t>出厂编号</w:t>
            </w:r>
          </w:p>
        </w:tc>
        <w:tc>
          <w:tcPr>
            <w:tcW w:w="26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203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4"/>
                <w:sz w:val="28"/>
                <w:szCs w:val="28"/>
              </w:rPr>
              <w:t>发动机号</w:t>
            </w:r>
          </w:p>
        </w:tc>
        <w:tc>
          <w:tcPr>
            <w:tcW w:w="261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sz w:val="28"/>
                <w:szCs w:val="28"/>
              </w:rPr>
            </w:pPr>
          </w:p>
        </w:tc>
        <w:tc>
          <w:tcPr>
            <w:tcW w:w="2366"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2"/>
                <w:sz w:val="28"/>
                <w:szCs w:val="28"/>
              </w:rPr>
              <w:t>底盘</w:t>
            </w:r>
            <w:r>
              <w:rPr>
                <w:rFonts w:hint="eastAsia" w:ascii="Times New Roman" w:hAnsi="Times New Roman" w:eastAsia="方正仿宋_GBK" w:cs="方正仿宋_GBK"/>
                <w:spacing w:val="2"/>
                <w:sz w:val="28"/>
                <w:szCs w:val="28"/>
                <w:lang w:eastAsia="zh-CN"/>
              </w:rPr>
              <w:t>（</w:t>
            </w:r>
            <w:r>
              <w:rPr>
                <w:rFonts w:hint="eastAsia" w:ascii="Times New Roman" w:hAnsi="Times New Roman" w:eastAsia="方正仿宋_GBK" w:cs="方正仿宋_GBK"/>
                <w:spacing w:val="2"/>
                <w:sz w:val="28"/>
                <w:szCs w:val="28"/>
              </w:rPr>
              <w:t>车架</w:t>
            </w:r>
            <w:r>
              <w:rPr>
                <w:rFonts w:hint="eastAsia" w:ascii="Times New Roman" w:hAnsi="Times New Roman" w:eastAsia="方正仿宋_GBK" w:cs="方正仿宋_GBK"/>
                <w:spacing w:val="2"/>
                <w:sz w:val="28"/>
                <w:szCs w:val="28"/>
                <w:lang w:eastAsia="zh-CN"/>
              </w:rPr>
              <w:t>）</w:t>
            </w:r>
            <w:r>
              <w:rPr>
                <w:rFonts w:hint="eastAsia" w:ascii="Times New Roman" w:hAnsi="Times New Roman" w:eastAsia="方正仿宋_GBK" w:cs="方正仿宋_GBK"/>
                <w:spacing w:val="2"/>
                <w:sz w:val="28"/>
                <w:szCs w:val="28"/>
              </w:rPr>
              <w:t>号</w:t>
            </w:r>
          </w:p>
        </w:tc>
        <w:tc>
          <w:tcPr>
            <w:tcW w:w="26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203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5"/>
                <w:sz w:val="28"/>
                <w:szCs w:val="28"/>
              </w:rPr>
              <w:t>牌照号</w:t>
            </w:r>
          </w:p>
        </w:tc>
        <w:tc>
          <w:tcPr>
            <w:tcW w:w="261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sz w:val="28"/>
                <w:szCs w:val="28"/>
              </w:rPr>
            </w:pPr>
          </w:p>
        </w:tc>
        <w:tc>
          <w:tcPr>
            <w:tcW w:w="2366"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4"/>
                <w:sz w:val="28"/>
                <w:szCs w:val="28"/>
              </w:rPr>
              <w:t>行驶证号</w:t>
            </w:r>
          </w:p>
        </w:tc>
        <w:tc>
          <w:tcPr>
            <w:tcW w:w="26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203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4"/>
                <w:sz w:val="28"/>
                <w:szCs w:val="28"/>
              </w:rPr>
              <w:t>出厂日期</w:t>
            </w:r>
          </w:p>
        </w:tc>
        <w:tc>
          <w:tcPr>
            <w:tcW w:w="156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sz w:val="28"/>
                <w:szCs w:val="28"/>
              </w:rPr>
            </w:pPr>
          </w:p>
        </w:tc>
        <w:tc>
          <w:tcPr>
            <w:tcW w:w="2213"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6"/>
                <w:sz w:val="28"/>
                <w:szCs w:val="28"/>
              </w:rPr>
              <w:t>初次注册登记日期</w:t>
            </w:r>
          </w:p>
        </w:tc>
        <w:tc>
          <w:tcPr>
            <w:tcW w:w="120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sz w:val="28"/>
                <w:szCs w:val="28"/>
              </w:rPr>
            </w:pPr>
          </w:p>
        </w:tc>
        <w:tc>
          <w:tcPr>
            <w:tcW w:w="1266"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4"/>
                <w:sz w:val="28"/>
                <w:szCs w:val="28"/>
              </w:rPr>
              <w:t>回收日期</w:t>
            </w:r>
          </w:p>
        </w:tc>
        <w:tc>
          <w:tcPr>
            <w:tcW w:w="1338"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imes New Roman" w:hAnsi="Times New Roman"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1" w:hRule="atLeast"/>
          <w:jc w:val="center"/>
        </w:trPr>
        <w:tc>
          <w:tcPr>
            <w:tcW w:w="4649"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imes New Roman" w:hAnsi="Times New Roman" w:eastAsia="方正仿宋_GBK" w:cs="方正仿宋_GBK"/>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imes New Roman" w:hAnsi="Times New Roman" w:eastAsia="方正仿宋_GBK" w:cs="方正仿宋_GBK"/>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imes New Roman" w:hAnsi="Times New Roman" w:eastAsia="方正仿宋_GBK" w:cs="方正仿宋_GBK"/>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imes New Roman" w:hAnsi="Times New Roman" w:eastAsia="方正仿宋_GBK" w:cs="方正仿宋_GBK"/>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imes New Roman" w:hAnsi="Times New Roman" w:eastAsia="方正仿宋_GBK" w:cs="方正仿宋_GBK"/>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imes New Roman" w:hAnsi="Times New Roman" w:eastAsia="方正仿宋_GBK" w:cs="方正仿宋_GBK"/>
                <w:sz w:val="28"/>
                <w:szCs w:val="28"/>
              </w:rPr>
            </w:pP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imes New Roman" w:hAnsi="Times New Roman" w:eastAsia="方正仿宋_GBK" w:cs="方正仿宋_GBK"/>
                <w:spacing w:val="6"/>
                <w:sz w:val="28"/>
                <w:szCs w:val="28"/>
              </w:rPr>
            </w:pP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6"/>
                <w:sz w:val="28"/>
                <w:szCs w:val="28"/>
              </w:rPr>
              <w:t>农机回收企业</w:t>
            </w:r>
            <w:r>
              <w:rPr>
                <w:rFonts w:hint="eastAsia" w:ascii="Times New Roman" w:hAnsi="Times New Roman" w:eastAsia="方正仿宋_GBK" w:cs="方正仿宋_GBK"/>
                <w:spacing w:val="6"/>
                <w:sz w:val="28"/>
                <w:szCs w:val="28"/>
                <w:lang w:eastAsia="zh-CN"/>
              </w:rPr>
              <w:t>（</w:t>
            </w:r>
            <w:r>
              <w:rPr>
                <w:rFonts w:hint="eastAsia" w:ascii="Times New Roman" w:hAnsi="Times New Roman" w:eastAsia="方正仿宋_GBK" w:cs="方正仿宋_GBK"/>
                <w:spacing w:val="6"/>
                <w:sz w:val="28"/>
                <w:szCs w:val="28"/>
              </w:rPr>
              <w:t>章</w:t>
            </w:r>
            <w:r>
              <w:rPr>
                <w:rFonts w:hint="eastAsia" w:ascii="Times New Roman" w:hAnsi="Times New Roman" w:eastAsia="方正仿宋_GBK" w:cs="方正仿宋_GBK"/>
                <w:spacing w:val="6"/>
                <w:sz w:val="28"/>
                <w:szCs w:val="28"/>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1"/>
                <w:sz w:val="28"/>
                <w:szCs w:val="28"/>
              </w:rPr>
              <w:t>经办人：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imes New Roman" w:hAnsi="Times New Roman" w:eastAsia="方正仿宋_GBK" w:cs="方正仿宋_GBK"/>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imes New Roman" w:hAnsi="Times New Roman" w:eastAsia="方正仿宋_GBK" w:cs="方正仿宋_GBK"/>
                <w:sz w:val="28"/>
                <w:szCs w:val="28"/>
              </w:rPr>
            </w:pP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10"/>
                <w:sz w:val="28"/>
                <w:szCs w:val="28"/>
              </w:rPr>
              <w:t>年</w:t>
            </w:r>
            <w:r>
              <w:rPr>
                <w:rFonts w:hint="eastAsia" w:ascii="Times New Roman" w:hAnsi="Times New Roman" w:eastAsia="方正仿宋_GBK" w:cs="方正仿宋_GBK"/>
                <w:spacing w:val="15"/>
                <w:sz w:val="28"/>
                <w:szCs w:val="28"/>
              </w:rPr>
              <w:t xml:space="preserve">   </w:t>
            </w:r>
            <w:r>
              <w:rPr>
                <w:rFonts w:hint="eastAsia" w:ascii="Times New Roman" w:hAnsi="Times New Roman" w:eastAsia="方正仿宋_GBK" w:cs="方正仿宋_GBK"/>
                <w:spacing w:val="-10"/>
                <w:sz w:val="28"/>
                <w:szCs w:val="28"/>
              </w:rPr>
              <w:t>月</w:t>
            </w:r>
            <w:r>
              <w:rPr>
                <w:rFonts w:hint="eastAsia" w:ascii="Times New Roman" w:hAnsi="Times New Roman" w:eastAsia="方正仿宋_GBK" w:cs="方正仿宋_GBK"/>
                <w:spacing w:val="29"/>
                <w:sz w:val="28"/>
                <w:szCs w:val="28"/>
              </w:rPr>
              <w:t xml:space="preserve">   </w:t>
            </w:r>
            <w:r>
              <w:rPr>
                <w:rFonts w:hint="eastAsia" w:ascii="Times New Roman" w:hAnsi="Times New Roman" w:eastAsia="方正仿宋_GBK" w:cs="方正仿宋_GBK"/>
                <w:spacing w:val="-10"/>
                <w:sz w:val="28"/>
                <w:szCs w:val="28"/>
              </w:rPr>
              <w:t>日</w:t>
            </w:r>
          </w:p>
        </w:tc>
        <w:tc>
          <w:tcPr>
            <w:tcW w:w="4970"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imes New Roman" w:hAnsi="Times New Roman" w:eastAsia="方正仿宋_GBK" w:cs="方正仿宋_GBK"/>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imes New Roman" w:hAnsi="Times New Roman" w:eastAsia="方正仿宋_GBK" w:cs="方正仿宋_GBK"/>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imes New Roman" w:hAnsi="Times New Roman" w:eastAsia="方正仿宋_GBK" w:cs="方正仿宋_GBK"/>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imes New Roman" w:hAnsi="Times New Roman" w:eastAsia="方正仿宋_GBK" w:cs="方正仿宋_GBK"/>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imes New Roman" w:hAnsi="Times New Roman" w:eastAsia="方正仿宋_GBK" w:cs="方正仿宋_GBK"/>
                <w:sz w:val="28"/>
                <w:szCs w:val="28"/>
              </w:rPr>
            </w:pP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1"/>
                <w:sz w:val="28"/>
                <w:szCs w:val="28"/>
              </w:rPr>
              <w:t>已办理注销登记。</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imes New Roman" w:hAnsi="Times New Roman" w:eastAsia="方正仿宋_GBK" w:cs="方正仿宋_GBK"/>
                <w:spacing w:val="6"/>
                <w:sz w:val="28"/>
                <w:szCs w:val="28"/>
              </w:rPr>
            </w:pP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6"/>
                <w:sz w:val="28"/>
                <w:szCs w:val="28"/>
              </w:rPr>
              <w:t>农机监理单位</w:t>
            </w:r>
            <w:r>
              <w:rPr>
                <w:rFonts w:hint="eastAsia" w:ascii="Times New Roman" w:hAnsi="Times New Roman" w:eastAsia="方正仿宋_GBK" w:cs="方正仿宋_GBK"/>
                <w:spacing w:val="6"/>
                <w:sz w:val="28"/>
                <w:szCs w:val="28"/>
                <w:lang w:eastAsia="zh-CN"/>
              </w:rPr>
              <w:t>（</w:t>
            </w:r>
            <w:r>
              <w:rPr>
                <w:rFonts w:hint="eastAsia" w:ascii="Times New Roman" w:hAnsi="Times New Roman" w:eastAsia="方正仿宋_GBK" w:cs="方正仿宋_GBK"/>
                <w:spacing w:val="6"/>
                <w:sz w:val="28"/>
                <w:szCs w:val="28"/>
              </w:rPr>
              <w:t>章</w:t>
            </w:r>
            <w:r>
              <w:rPr>
                <w:rFonts w:hint="eastAsia" w:ascii="Times New Roman" w:hAnsi="Times New Roman" w:eastAsia="方正仿宋_GBK" w:cs="方正仿宋_GBK"/>
                <w:spacing w:val="6"/>
                <w:sz w:val="28"/>
                <w:szCs w:val="28"/>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1"/>
                <w:sz w:val="28"/>
                <w:szCs w:val="28"/>
              </w:rPr>
              <w:t>经办人：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imes New Roman" w:hAnsi="Times New Roman" w:eastAsia="方正仿宋_GBK" w:cs="方正仿宋_GBK"/>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imes New Roman" w:hAnsi="Times New Roman" w:eastAsia="方正仿宋_GBK" w:cs="方正仿宋_GBK"/>
                <w:sz w:val="28"/>
                <w:szCs w:val="28"/>
              </w:rPr>
            </w:pP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10"/>
                <w:sz w:val="28"/>
                <w:szCs w:val="28"/>
              </w:rPr>
              <w:t>年</w:t>
            </w:r>
            <w:r>
              <w:rPr>
                <w:rFonts w:hint="eastAsia" w:ascii="Times New Roman" w:hAnsi="Times New Roman" w:eastAsia="方正仿宋_GBK" w:cs="方正仿宋_GBK"/>
                <w:spacing w:val="23"/>
                <w:sz w:val="28"/>
                <w:szCs w:val="28"/>
              </w:rPr>
              <w:t xml:space="preserve">  </w:t>
            </w:r>
            <w:r>
              <w:rPr>
                <w:rFonts w:hint="eastAsia" w:ascii="Times New Roman" w:hAnsi="Times New Roman" w:eastAsia="方正仿宋_GBK" w:cs="方正仿宋_GBK"/>
                <w:spacing w:val="-10"/>
                <w:sz w:val="28"/>
                <w:szCs w:val="28"/>
              </w:rPr>
              <w:t>月</w:t>
            </w:r>
            <w:r>
              <w:rPr>
                <w:rFonts w:hint="eastAsia" w:ascii="Times New Roman" w:hAnsi="Times New Roman" w:eastAsia="方正仿宋_GBK" w:cs="方正仿宋_GBK"/>
                <w:spacing w:val="44"/>
                <w:sz w:val="28"/>
                <w:szCs w:val="28"/>
              </w:rPr>
              <w:t xml:space="preserve">  </w:t>
            </w:r>
            <w:r>
              <w:rPr>
                <w:rFonts w:hint="eastAsia" w:ascii="Times New Roman" w:hAnsi="Times New Roman" w:eastAsia="方正仿宋_GBK" w:cs="方正仿宋_GBK"/>
                <w:spacing w:val="-10"/>
                <w:sz w:val="28"/>
                <w:szCs w:val="28"/>
              </w:rPr>
              <w:t>日</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9"/>
              <w:textAlignment w:val="baseline"/>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12"/>
                <w:sz w:val="28"/>
                <w:szCs w:val="28"/>
                <w:lang w:eastAsia="zh-CN"/>
              </w:rPr>
              <w:t>（</w:t>
            </w:r>
            <w:r>
              <w:rPr>
                <w:rFonts w:hint="eastAsia" w:ascii="Times New Roman" w:hAnsi="Times New Roman" w:eastAsia="方正仿宋_GBK" w:cs="方正仿宋_GBK"/>
                <w:spacing w:val="-12"/>
                <w:sz w:val="28"/>
                <w:szCs w:val="28"/>
              </w:rPr>
              <w:t>此栏仅适用于已上牌证的拖拉机和联合</w:t>
            </w:r>
            <w:r>
              <w:rPr>
                <w:rFonts w:hint="eastAsia" w:ascii="Times New Roman" w:hAnsi="Times New Roman" w:eastAsia="方正仿宋_GBK" w:cs="方正仿宋_GBK"/>
                <w:spacing w:val="13"/>
                <w:sz w:val="28"/>
                <w:szCs w:val="28"/>
              </w:rPr>
              <w:t>收割机</w:t>
            </w:r>
            <w:r>
              <w:rPr>
                <w:rFonts w:hint="eastAsia" w:ascii="Times New Roman" w:hAnsi="Times New Roman" w:eastAsia="方正仿宋_GBK" w:cs="方正仿宋_GBK"/>
                <w:spacing w:val="13"/>
                <w:sz w:val="28"/>
                <w:szCs w:val="28"/>
                <w:lang w:eastAsia="zh-CN"/>
              </w:rPr>
              <w:t>）</w:t>
            </w:r>
          </w:p>
        </w:tc>
      </w:tr>
    </w:tbl>
    <w:p>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480" w:firstLineChars="200"/>
        <w:jc w:val="both"/>
        <w:textAlignment w:val="baseline"/>
        <w:rPr>
          <w:rFonts w:hint="eastAsia" w:ascii="Times New Roman" w:hAnsi="Times New Roman" w:eastAsia="方正仿宋_GBK" w:cs="方正仿宋_GBK"/>
          <w:spacing w:val="0"/>
          <w:sz w:val="24"/>
          <w:szCs w:val="24"/>
        </w:rPr>
      </w:pPr>
      <w:r>
        <w:rPr>
          <w:rFonts w:hint="eastAsia" w:ascii="Times New Roman" w:hAnsi="Times New Roman" w:eastAsia="方正仿宋_GBK" w:cs="方正仿宋_GBK"/>
          <w:spacing w:val="0"/>
          <w:sz w:val="24"/>
          <w:szCs w:val="24"/>
        </w:rPr>
        <w:t>说明：</w:t>
      </w:r>
      <w:r>
        <w:rPr>
          <w:rFonts w:hint="eastAsia" w:ascii="Times New Roman" w:hAnsi="Times New Roman" w:eastAsia="方正仿宋_GBK" w:cs="方正仿宋_GBK"/>
          <w:spacing w:val="0"/>
          <w:sz w:val="24"/>
          <w:szCs w:val="24"/>
          <w:lang w:val="en-US" w:eastAsia="zh-CN"/>
        </w:rPr>
        <w:t>1.</w:t>
      </w:r>
      <w:r>
        <w:rPr>
          <w:rFonts w:hint="eastAsia" w:ascii="Times New Roman" w:hAnsi="Times New Roman" w:eastAsia="方正仿宋_GBK" w:cs="方正仿宋_GBK"/>
          <w:spacing w:val="0"/>
          <w:sz w:val="24"/>
          <w:szCs w:val="24"/>
        </w:rPr>
        <w:t>本表一式四联：一联农机回收企业存查；二联办理注销的机构留存；三联机主存查；四联签注农机监理机构印章后，到主管部门办理申请补贴手续；</w:t>
      </w:r>
      <w:r>
        <w:rPr>
          <w:rFonts w:hint="eastAsia" w:ascii="Times New Roman" w:hAnsi="Times New Roman" w:eastAsia="方正仿宋_GBK" w:cs="方正仿宋_GBK"/>
          <w:spacing w:val="0"/>
          <w:sz w:val="24"/>
          <w:szCs w:val="24"/>
          <w:lang w:val="en-US" w:eastAsia="zh-CN"/>
        </w:rPr>
        <w:t>2</w:t>
      </w:r>
      <w:r>
        <w:rPr>
          <w:rFonts w:hint="eastAsia" w:ascii="Times New Roman" w:hAnsi="Times New Roman" w:eastAsia="方正仿宋_GBK" w:cs="方正仿宋_GBK"/>
          <w:spacing w:val="0"/>
          <w:sz w:val="24"/>
          <w:szCs w:val="24"/>
        </w:rPr>
        <w:t>.如经办人办理需提供委托书。</w:t>
      </w:r>
    </w:p>
    <w:p>
      <w:pPr>
        <w:keepNext w:val="0"/>
        <w:keepLines w:val="0"/>
        <w:pageBreakBefore w:val="0"/>
        <w:widowControl/>
        <w:wordWrap/>
        <w:autoSpaceDE w:val="0"/>
        <w:autoSpaceDN w:val="0"/>
        <w:bidi w:val="0"/>
        <w:adjustRightInd w:val="0"/>
        <w:snapToGrid w:val="0"/>
        <w:spacing w:line="578" w:lineRule="exact"/>
        <w:ind w:left="0" w:right="0"/>
        <w:rPr>
          <w:rFonts w:ascii="Times New Roman" w:hAnsi="Times New Roman" w:eastAsia="方正仿宋_GBK" w:cs="黑体"/>
          <w:b w:val="0"/>
          <w:bCs w:val="0"/>
          <w:spacing w:val="19"/>
          <w:sz w:val="32"/>
          <w:szCs w:val="32"/>
        </w:rPr>
        <w:sectPr>
          <w:footerReference r:id="rId5" w:type="default"/>
          <w:pgSz w:w="11906" w:h="16838"/>
          <w:pgMar w:top="2041" w:right="1531" w:bottom="2041" w:left="1531" w:header="851" w:footer="992" w:gutter="0"/>
          <w:pgNumType w:fmt="decimal"/>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textAlignment w:val="baseline"/>
        <w:rPr>
          <w:rFonts w:ascii="Times New Roman" w:hAnsi="Times New Roman" w:eastAsia="方正仿宋_GBK" w:cs="黑体"/>
          <w:b w:val="0"/>
          <w:bCs w:val="0"/>
          <w:sz w:val="32"/>
          <w:szCs w:val="32"/>
        </w:rPr>
      </w:pPr>
      <w:r>
        <w:rPr>
          <w:rFonts w:ascii="Times New Roman" w:hAnsi="Times New Roman" w:eastAsia="方正仿宋_GBK" w:cs="黑体"/>
          <w:b w:val="0"/>
          <w:bCs w:val="0"/>
          <w:spacing w:val="19"/>
          <w:sz w:val="32"/>
          <w:szCs w:val="32"/>
        </w:rPr>
        <w:t>附件3</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jc w:val="center"/>
        <w:textAlignment w:val="baseline"/>
        <w:rPr>
          <w:rFonts w:hint="eastAsia" w:ascii="Times New Roman" w:hAnsi="Times New Roman" w:eastAsia="方正小标宋_GBK" w:cs="方正小标宋_GBK"/>
          <w:b w:val="0"/>
          <w:bCs w:val="0"/>
          <w:spacing w:val="0"/>
          <w:sz w:val="44"/>
          <w:szCs w:val="44"/>
        </w:rPr>
      </w:pPr>
      <w:r>
        <w:rPr>
          <w:rFonts w:hint="eastAsia" w:ascii="Times New Roman" w:hAnsi="Times New Roman" w:eastAsia="方正小标宋_GBK" w:cs="方正小标宋_GBK"/>
          <w:b w:val="0"/>
          <w:bCs w:val="0"/>
          <w:spacing w:val="0"/>
          <w:sz w:val="44"/>
          <w:szCs w:val="44"/>
        </w:rPr>
        <w:t>农业机械报废补贴申请表</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textAlignment w:val="baseline"/>
        <w:rPr>
          <w:rFonts w:ascii="Times New Roman" w:hAnsi="Times New Roman"/>
        </w:rPr>
      </w:pPr>
      <w:r>
        <w:rPr>
          <w:rFonts w:ascii="Times New Roman" w:hAnsi="Times New Roman" w:eastAsia="方正楷体_GBK" w:cs="宋体"/>
          <w:spacing w:val="0"/>
          <w:sz w:val="24"/>
          <w:szCs w:val="24"/>
        </w:rPr>
        <w:t>补贴申请表编号：</w:t>
      </w:r>
    </w:p>
    <w:tbl>
      <w:tblPr>
        <w:tblStyle w:val="7"/>
        <w:tblW w:w="98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9"/>
        <w:gridCol w:w="376"/>
        <w:gridCol w:w="940"/>
        <w:gridCol w:w="815"/>
        <w:gridCol w:w="1860"/>
        <w:gridCol w:w="1320"/>
        <w:gridCol w:w="813"/>
        <w:gridCol w:w="658"/>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1865"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7"/>
                <w:sz w:val="24"/>
                <w:szCs w:val="24"/>
              </w:rPr>
              <w:t>机主姓名</w:t>
            </w:r>
          </w:p>
        </w:tc>
        <w:tc>
          <w:tcPr>
            <w:tcW w:w="17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3180"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3"/>
                <w:sz w:val="24"/>
                <w:szCs w:val="24"/>
              </w:rPr>
              <w:t>身份证号</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1"/>
                <w:sz w:val="24"/>
                <w:szCs w:val="24"/>
              </w:rPr>
              <w:t>或组织机构代码</w:t>
            </w:r>
          </w:p>
        </w:tc>
        <w:tc>
          <w:tcPr>
            <w:tcW w:w="303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865"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5"/>
                <w:sz w:val="24"/>
                <w:szCs w:val="24"/>
              </w:rPr>
              <w:t>地</w:t>
            </w:r>
            <w:r>
              <w:rPr>
                <w:rFonts w:hint="eastAsia" w:ascii="Times New Roman" w:hAnsi="Times New Roman" w:eastAsia="方正仿宋_GBK" w:cs="方正仿宋_GBK"/>
                <w:color w:val="auto"/>
                <w:spacing w:val="2"/>
                <w:sz w:val="24"/>
                <w:szCs w:val="24"/>
              </w:rPr>
              <w:t xml:space="preserve">    </w:t>
            </w:r>
            <w:r>
              <w:rPr>
                <w:rFonts w:hint="eastAsia" w:ascii="Times New Roman" w:hAnsi="Times New Roman" w:eastAsia="方正仿宋_GBK" w:cs="方正仿宋_GBK"/>
                <w:color w:val="auto"/>
                <w:spacing w:val="-5"/>
                <w:sz w:val="24"/>
                <w:szCs w:val="24"/>
              </w:rPr>
              <w:t>址</w:t>
            </w:r>
          </w:p>
        </w:tc>
        <w:tc>
          <w:tcPr>
            <w:tcW w:w="4935"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81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4"/>
                <w:sz w:val="24"/>
                <w:szCs w:val="24"/>
              </w:rPr>
              <w:t>电话</w:t>
            </w:r>
          </w:p>
        </w:tc>
        <w:tc>
          <w:tcPr>
            <w:tcW w:w="221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3620" w:type="dxa"/>
            <w:gridSpan w:val="4"/>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42" w:firstLineChars="10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1"/>
                <w:sz w:val="24"/>
                <w:szCs w:val="24"/>
              </w:rPr>
              <w:t>报废农业机械回收确认表编号</w:t>
            </w:r>
          </w:p>
        </w:tc>
        <w:tc>
          <w:tcPr>
            <w:tcW w:w="6211"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2805" w:type="dxa"/>
            <w:gridSpan w:val="3"/>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3"/>
                <w:sz w:val="24"/>
                <w:szCs w:val="24"/>
              </w:rPr>
              <w:t>机具型号</w:t>
            </w:r>
          </w:p>
        </w:tc>
        <w:tc>
          <w:tcPr>
            <w:tcW w:w="26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2133"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2"/>
                <w:sz w:val="24"/>
                <w:szCs w:val="24"/>
              </w:rPr>
              <w:t>初次登记日期</w:t>
            </w:r>
          </w:p>
        </w:tc>
        <w:tc>
          <w:tcPr>
            <w:tcW w:w="221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2805" w:type="dxa"/>
            <w:gridSpan w:val="3"/>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2"/>
                <w:sz w:val="24"/>
                <w:szCs w:val="24"/>
              </w:rPr>
              <w:t>牌照号码</w:t>
            </w:r>
          </w:p>
        </w:tc>
        <w:tc>
          <w:tcPr>
            <w:tcW w:w="26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2133"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2"/>
                <w:sz w:val="24"/>
                <w:szCs w:val="24"/>
              </w:rPr>
              <w:t>发动机号码</w:t>
            </w:r>
          </w:p>
        </w:tc>
        <w:tc>
          <w:tcPr>
            <w:tcW w:w="221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2805" w:type="dxa"/>
            <w:gridSpan w:val="3"/>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13"/>
                <w:sz w:val="24"/>
                <w:szCs w:val="24"/>
              </w:rPr>
              <w:t>底</w:t>
            </w:r>
            <w:r>
              <w:rPr>
                <w:rFonts w:hint="eastAsia" w:ascii="Times New Roman" w:hAnsi="Times New Roman" w:eastAsia="方正仿宋_GBK" w:cs="方正仿宋_GBK"/>
                <w:color w:val="auto"/>
                <w:spacing w:val="-41"/>
                <w:sz w:val="24"/>
                <w:szCs w:val="24"/>
              </w:rPr>
              <w:t xml:space="preserve"> </w:t>
            </w:r>
            <w:r>
              <w:rPr>
                <w:rFonts w:hint="eastAsia" w:ascii="Times New Roman" w:hAnsi="Times New Roman" w:eastAsia="方正仿宋_GBK" w:cs="方正仿宋_GBK"/>
                <w:color w:val="auto"/>
                <w:spacing w:val="-13"/>
                <w:sz w:val="24"/>
                <w:szCs w:val="24"/>
              </w:rPr>
              <w:t>盘 (</w:t>
            </w:r>
            <w:r>
              <w:rPr>
                <w:rFonts w:hint="eastAsia" w:ascii="Times New Roman" w:hAnsi="Times New Roman" w:eastAsia="方正仿宋_GBK" w:cs="方正仿宋_GBK"/>
                <w:color w:val="auto"/>
                <w:spacing w:val="-43"/>
                <w:sz w:val="24"/>
                <w:szCs w:val="24"/>
              </w:rPr>
              <w:t xml:space="preserve"> </w:t>
            </w:r>
            <w:r>
              <w:rPr>
                <w:rFonts w:hint="eastAsia" w:ascii="Times New Roman" w:hAnsi="Times New Roman" w:eastAsia="方正仿宋_GBK" w:cs="方正仿宋_GBK"/>
                <w:color w:val="auto"/>
                <w:spacing w:val="-13"/>
                <w:sz w:val="24"/>
                <w:szCs w:val="24"/>
              </w:rPr>
              <w:t>车</w:t>
            </w:r>
            <w:r>
              <w:rPr>
                <w:rFonts w:hint="eastAsia" w:ascii="Times New Roman" w:hAnsi="Times New Roman" w:eastAsia="方正仿宋_GBK" w:cs="方正仿宋_GBK"/>
                <w:color w:val="auto"/>
                <w:spacing w:val="-44"/>
                <w:sz w:val="24"/>
                <w:szCs w:val="24"/>
              </w:rPr>
              <w:t xml:space="preserve"> </w:t>
            </w:r>
            <w:r>
              <w:rPr>
                <w:rFonts w:hint="eastAsia" w:ascii="Times New Roman" w:hAnsi="Times New Roman" w:eastAsia="方正仿宋_GBK" w:cs="方正仿宋_GBK"/>
                <w:color w:val="auto"/>
                <w:spacing w:val="-13"/>
                <w:sz w:val="24"/>
                <w:szCs w:val="24"/>
              </w:rPr>
              <w:t>架</w:t>
            </w:r>
            <w:r>
              <w:rPr>
                <w:rFonts w:hint="eastAsia" w:ascii="Times New Roman" w:hAnsi="Times New Roman" w:eastAsia="方正仿宋_GBK" w:cs="方正仿宋_GBK"/>
                <w:color w:val="auto"/>
                <w:spacing w:val="-43"/>
                <w:sz w:val="24"/>
                <w:szCs w:val="24"/>
              </w:rPr>
              <w:t xml:space="preserve"> </w:t>
            </w:r>
            <w:r>
              <w:rPr>
                <w:rFonts w:hint="eastAsia" w:ascii="Times New Roman" w:hAnsi="Times New Roman" w:eastAsia="方正仿宋_GBK" w:cs="方正仿宋_GBK"/>
                <w:color w:val="auto"/>
                <w:spacing w:val="-13"/>
                <w:sz w:val="24"/>
                <w:szCs w:val="24"/>
              </w:rPr>
              <w:t>)</w:t>
            </w:r>
            <w:r>
              <w:rPr>
                <w:rFonts w:hint="eastAsia" w:ascii="Times New Roman" w:hAnsi="Times New Roman" w:eastAsia="方正仿宋_GBK" w:cs="方正仿宋_GBK"/>
                <w:color w:val="auto"/>
                <w:spacing w:val="-39"/>
                <w:sz w:val="24"/>
                <w:szCs w:val="24"/>
              </w:rPr>
              <w:t xml:space="preserve"> </w:t>
            </w:r>
            <w:r>
              <w:rPr>
                <w:rFonts w:hint="eastAsia" w:ascii="Times New Roman" w:hAnsi="Times New Roman" w:eastAsia="方正仿宋_GBK" w:cs="方正仿宋_GBK"/>
                <w:color w:val="auto"/>
                <w:spacing w:val="-13"/>
                <w:sz w:val="24"/>
                <w:szCs w:val="24"/>
              </w:rPr>
              <w:t>号</w:t>
            </w:r>
            <w:r>
              <w:rPr>
                <w:rFonts w:hint="eastAsia" w:ascii="Times New Roman" w:hAnsi="Times New Roman" w:eastAsia="方正仿宋_GBK" w:cs="方正仿宋_GBK"/>
                <w:color w:val="auto"/>
                <w:spacing w:val="-46"/>
                <w:sz w:val="24"/>
                <w:szCs w:val="24"/>
              </w:rPr>
              <w:t xml:space="preserve"> </w:t>
            </w:r>
            <w:r>
              <w:rPr>
                <w:rFonts w:hint="eastAsia" w:ascii="Times New Roman" w:hAnsi="Times New Roman" w:eastAsia="方正仿宋_GBK" w:cs="方正仿宋_GBK"/>
                <w:color w:val="auto"/>
                <w:spacing w:val="-13"/>
                <w:sz w:val="24"/>
                <w:szCs w:val="24"/>
              </w:rPr>
              <w:t>码</w:t>
            </w:r>
          </w:p>
        </w:tc>
        <w:tc>
          <w:tcPr>
            <w:tcW w:w="26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2133"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3"/>
                <w:sz w:val="24"/>
                <w:szCs w:val="24"/>
              </w:rPr>
              <w:t>机具出厂时间</w:t>
            </w:r>
          </w:p>
        </w:tc>
        <w:tc>
          <w:tcPr>
            <w:tcW w:w="221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2805" w:type="dxa"/>
            <w:gridSpan w:val="3"/>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1"/>
                <w:sz w:val="24"/>
                <w:szCs w:val="24"/>
              </w:rPr>
              <w:t>是否达到报废年限</w:t>
            </w:r>
          </w:p>
        </w:tc>
        <w:tc>
          <w:tcPr>
            <w:tcW w:w="8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3993" w:type="dxa"/>
            <w:gridSpan w:val="3"/>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1"/>
                <w:sz w:val="24"/>
                <w:szCs w:val="24"/>
              </w:rPr>
              <w:t>未达到报废年限申请报废原因</w:t>
            </w:r>
          </w:p>
        </w:tc>
        <w:tc>
          <w:tcPr>
            <w:tcW w:w="221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489" w:type="dxa"/>
            <w:vMerge w:val="restart"/>
            <w:tcBorders>
              <w:bottom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pacing w:val="2"/>
                <w:sz w:val="24"/>
                <w:szCs w:val="24"/>
              </w:rPr>
            </w:pPr>
            <w:r>
              <w:rPr>
                <w:rFonts w:hint="eastAsia" w:ascii="Times New Roman" w:hAnsi="Times New Roman" w:eastAsia="方正仿宋_GBK" w:cs="方正仿宋_GBK"/>
                <w:color w:val="auto"/>
                <w:spacing w:val="2"/>
                <w:sz w:val="24"/>
                <w:szCs w:val="24"/>
              </w:rPr>
              <w:t>机型类别</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2"/>
                <w:sz w:val="24"/>
                <w:szCs w:val="24"/>
              </w:rPr>
              <w:t>核</w:t>
            </w:r>
            <w:r>
              <w:rPr>
                <w:rFonts w:hint="eastAsia" w:ascii="Times New Roman" w:hAnsi="Times New Roman" w:eastAsia="方正仿宋_GBK" w:cs="方正仿宋_GBK"/>
                <w:color w:val="auto"/>
                <w:spacing w:val="3"/>
                <w:sz w:val="24"/>
                <w:szCs w:val="24"/>
              </w:rPr>
              <w:t>实情况</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4"/>
                <w:sz w:val="24"/>
                <w:szCs w:val="24"/>
                <w:lang w:eastAsia="zh-CN"/>
              </w:rPr>
              <w:t>（</w:t>
            </w:r>
            <w:r>
              <w:rPr>
                <w:rFonts w:hint="eastAsia" w:ascii="Times New Roman" w:hAnsi="Times New Roman" w:eastAsia="方正仿宋_GBK" w:cs="方正仿宋_GBK"/>
                <w:color w:val="auto"/>
                <w:spacing w:val="4"/>
                <w:sz w:val="24"/>
                <w:szCs w:val="24"/>
              </w:rPr>
              <w:t>本栏由当</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pacing w:val="-2"/>
                <w:sz w:val="24"/>
                <w:szCs w:val="24"/>
              </w:rPr>
            </w:pPr>
            <w:r>
              <w:rPr>
                <w:rFonts w:hint="eastAsia" w:ascii="Times New Roman" w:hAnsi="Times New Roman" w:eastAsia="方正仿宋_GBK" w:cs="方正仿宋_GBK"/>
                <w:color w:val="auto"/>
                <w:spacing w:val="-2"/>
                <w:sz w:val="24"/>
                <w:szCs w:val="24"/>
              </w:rPr>
              <w:t>地农业农村</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2"/>
                <w:sz w:val="24"/>
                <w:szCs w:val="24"/>
                <w:lang w:eastAsia="zh-CN"/>
              </w:rPr>
              <w:t>（</w:t>
            </w:r>
            <w:r>
              <w:rPr>
                <w:rFonts w:hint="eastAsia" w:ascii="Times New Roman" w:hAnsi="Times New Roman" w:eastAsia="方正仿宋_GBK" w:cs="方正仿宋_GBK"/>
                <w:color w:val="auto"/>
                <w:spacing w:val="-21"/>
                <w:sz w:val="24"/>
                <w:szCs w:val="24"/>
              </w:rPr>
              <w:t xml:space="preserve"> </w:t>
            </w:r>
            <w:r>
              <w:rPr>
                <w:rFonts w:hint="eastAsia" w:ascii="Times New Roman" w:hAnsi="Times New Roman" w:eastAsia="方正仿宋_GBK" w:cs="方正仿宋_GBK"/>
                <w:color w:val="auto"/>
                <w:spacing w:val="-15"/>
                <w:sz w:val="24"/>
                <w:szCs w:val="24"/>
              </w:rPr>
              <w:t>农</w:t>
            </w:r>
            <w:r>
              <w:rPr>
                <w:rFonts w:hint="eastAsia" w:ascii="Times New Roman" w:hAnsi="Times New Roman" w:eastAsia="方正仿宋_GBK" w:cs="方正仿宋_GBK"/>
                <w:color w:val="auto"/>
                <w:spacing w:val="-23"/>
                <w:sz w:val="24"/>
                <w:szCs w:val="24"/>
              </w:rPr>
              <w:t xml:space="preserve"> </w:t>
            </w:r>
            <w:r>
              <w:rPr>
                <w:rFonts w:hint="eastAsia" w:ascii="Times New Roman" w:hAnsi="Times New Roman" w:eastAsia="方正仿宋_GBK" w:cs="方正仿宋_GBK"/>
                <w:color w:val="auto"/>
                <w:spacing w:val="-15"/>
                <w:sz w:val="24"/>
                <w:szCs w:val="24"/>
              </w:rPr>
              <w:t>机</w:t>
            </w:r>
            <w:r>
              <w:rPr>
                <w:rFonts w:hint="eastAsia" w:ascii="Times New Roman" w:hAnsi="Times New Roman" w:eastAsia="方正仿宋_GBK" w:cs="方正仿宋_GBK"/>
                <w:color w:val="auto"/>
                <w:spacing w:val="-20"/>
                <w:sz w:val="24"/>
                <w:szCs w:val="24"/>
              </w:rPr>
              <w:t xml:space="preserve"> </w:t>
            </w:r>
            <w:r>
              <w:rPr>
                <w:rFonts w:hint="eastAsia" w:ascii="Times New Roman" w:hAnsi="Times New Roman" w:eastAsia="方正仿宋_GBK" w:cs="方正仿宋_GBK"/>
                <w:color w:val="auto"/>
                <w:spacing w:val="-15"/>
                <w:sz w:val="24"/>
                <w:szCs w:val="24"/>
              </w:rPr>
              <w:t>)</w:t>
            </w:r>
            <w:r>
              <w:rPr>
                <w:rFonts w:hint="eastAsia" w:ascii="Times New Roman" w:hAnsi="Times New Roman" w:eastAsia="方正仿宋_GBK" w:cs="方正仿宋_GBK"/>
                <w:color w:val="auto"/>
                <w:spacing w:val="-19"/>
                <w:sz w:val="24"/>
                <w:szCs w:val="24"/>
              </w:rPr>
              <w:t xml:space="preserve"> </w:t>
            </w:r>
            <w:r>
              <w:rPr>
                <w:rFonts w:hint="eastAsia" w:ascii="Times New Roman" w:hAnsi="Times New Roman" w:eastAsia="方正仿宋_GBK" w:cs="方正仿宋_GBK"/>
                <w:color w:val="auto"/>
                <w:spacing w:val="-15"/>
                <w:sz w:val="24"/>
                <w:szCs w:val="24"/>
              </w:rPr>
              <w:t>部</w:t>
            </w:r>
            <w:r>
              <w:rPr>
                <w:rFonts w:hint="eastAsia" w:ascii="Times New Roman" w:hAnsi="Times New Roman" w:eastAsia="方正仿宋_GBK" w:cs="方正仿宋_GBK"/>
                <w:color w:val="auto"/>
                <w:spacing w:val="1"/>
                <w:sz w:val="24"/>
                <w:szCs w:val="24"/>
              </w:rPr>
              <w:t>门填写，在对</w:t>
            </w:r>
            <w:r>
              <w:rPr>
                <w:rFonts w:hint="eastAsia" w:ascii="Times New Roman" w:hAnsi="Times New Roman" w:eastAsia="方正仿宋_GBK" w:cs="方正仿宋_GBK"/>
                <w:color w:val="auto"/>
                <w:spacing w:val="3"/>
                <w:sz w:val="24"/>
                <w:szCs w:val="24"/>
              </w:rPr>
              <w:t>应机型类别</w:t>
            </w:r>
            <w:r>
              <w:rPr>
                <w:rFonts w:hint="eastAsia" w:ascii="Times New Roman" w:hAnsi="Times New Roman" w:eastAsia="方正仿宋_GBK" w:cs="方正仿宋_GBK"/>
                <w:color w:val="auto"/>
                <w:spacing w:val="-9"/>
                <w:sz w:val="24"/>
                <w:szCs w:val="24"/>
              </w:rPr>
              <w:t>后面划“</w:t>
            </w:r>
            <w:r>
              <w:rPr>
                <w:rFonts w:hint="eastAsia" w:ascii="Times New Roman" w:hAnsi="Times New Roman" w:eastAsia="方正仿宋_GBK" w:cs="方正仿宋_GBK"/>
                <w:color w:val="auto"/>
                <w:spacing w:val="-33"/>
                <w:sz w:val="24"/>
                <w:szCs w:val="24"/>
              </w:rPr>
              <w:t xml:space="preserve"> </w:t>
            </w:r>
            <w:r>
              <w:rPr>
                <w:rFonts w:hint="eastAsia" w:ascii="Times New Roman" w:hAnsi="Times New Roman" w:eastAsia="方正仿宋_GBK" w:cs="方正仿宋_GBK"/>
                <w:color w:val="auto"/>
                <w:spacing w:val="-9"/>
                <w:sz w:val="24"/>
                <w:szCs w:val="24"/>
              </w:rPr>
              <w:t>√</w:t>
            </w:r>
            <w:r>
              <w:rPr>
                <w:rFonts w:hint="eastAsia" w:ascii="Times New Roman" w:hAnsi="Times New Roman" w:eastAsia="方正仿宋_GBK" w:cs="方正仿宋_GBK"/>
                <w:color w:val="auto"/>
                <w:spacing w:val="-71"/>
                <w:sz w:val="24"/>
                <w:szCs w:val="24"/>
              </w:rPr>
              <w:t xml:space="preserve"> </w:t>
            </w:r>
            <w:r>
              <w:rPr>
                <w:rFonts w:hint="eastAsia" w:ascii="Times New Roman" w:hAnsi="Times New Roman" w:eastAsia="方正仿宋_GBK" w:cs="方正仿宋_GBK"/>
                <w:color w:val="auto"/>
                <w:spacing w:val="-9"/>
                <w:sz w:val="24"/>
                <w:szCs w:val="24"/>
              </w:rPr>
              <w:t>”</w:t>
            </w:r>
            <w:r>
              <w:rPr>
                <w:rFonts w:hint="eastAsia" w:ascii="Times New Roman" w:hAnsi="Times New Roman" w:eastAsia="方正仿宋_GBK" w:cs="方正仿宋_GBK"/>
                <w:color w:val="auto"/>
                <w:spacing w:val="-9"/>
                <w:sz w:val="24"/>
                <w:szCs w:val="24"/>
                <w:lang w:eastAsia="zh-CN"/>
              </w:rPr>
              <w:t>）</w:t>
            </w:r>
          </w:p>
        </w:tc>
        <w:tc>
          <w:tcPr>
            <w:tcW w:w="2131" w:type="dxa"/>
            <w:gridSpan w:val="3"/>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7"/>
                <w:sz w:val="24"/>
                <w:szCs w:val="24"/>
              </w:rPr>
              <w:t>机型</w:t>
            </w:r>
          </w:p>
        </w:tc>
        <w:tc>
          <w:tcPr>
            <w:tcW w:w="3180"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8"/>
                <w:sz w:val="24"/>
                <w:szCs w:val="24"/>
              </w:rPr>
              <w:t>类别</w:t>
            </w:r>
          </w:p>
        </w:tc>
        <w:tc>
          <w:tcPr>
            <w:tcW w:w="1471"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8"/>
                <w:sz w:val="24"/>
                <w:szCs w:val="24"/>
              </w:rPr>
              <w:t>补贴额</w:t>
            </w:r>
            <w:r>
              <w:rPr>
                <w:rFonts w:hint="eastAsia" w:ascii="Times New Roman" w:hAnsi="Times New Roman" w:eastAsia="方正仿宋_GBK" w:cs="方正仿宋_GBK"/>
                <w:color w:val="auto"/>
                <w:spacing w:val="8"/>
                <w:sz w:val="24"/>
                <w:szCs w:val="24"/>
                <w:lang w:eastAsia="zh-CN"/>
              </w:rPr>
              <w:t>（</w:t>
            </w:r>
            <w:r>
              <w:rPr>
                <w:rFonts w:hint="eastAsia" w:ascii="Times New Roman" w:hAnsi="Times New Roman" w:eastAsia="方正仿宋_GBK" w:cs="方正仿宋_GBK"/>
                <w:color w:val="auto"/>
                <w:spacing w:val="8"/>
                <w:sz w:val="24"/>
                <w:szCs w:val="24"/>
              </w:rPr>
              <w:t>元</w:t>
            </w:r>
            <w:r>
              <w:rPr>
                <w:rFonts w:hint="eastAsia" w:ascii="Times New Roman" w:hAnsi="Times New Roman" w:eastAsia="方正仿宋_GBK" w:cs="方正仿宋_GBK"/>
                <w:color w:val="auto"/>
                <w:spacing w:val="8"/>
                <w:sz w:val="24"/>
                <w:szCs w:val="24"/>
                <w:lang w:eastAsia="zh-CN"/>
              </w:rPr>
              <w:t>）</w:t>
            </w:r>
          </w:p>
        </w:tc>
        <w:tc>
          <w:tcPr>
            <w:tcW w:w="1560"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3"/>
                <w:sz w:val="24"/>
                <w:szCs w:val="24"/>
              </w:rPr>
              <w:t>核实结果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48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2131" w:type="dxa"/>
            <w:gridSpan w:val="3"/>
            <w:vMerge w:val="restart"/>
            <w:tcBorders>
              <w:bottom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3"/>
                <w:sz w:val="24"/>
                <w:szCs w:val="24"/>
              </w:rPr>
              <w:t>拖拉机</w:t>
            </w:r>
          </w:p>
        </w:tc>
        <w:tc>
          <w:tcPr>
            <w:tcW w:w="3180"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2"/>
                <w:sz w:val="24"/>
                <w:szCs w:val="24"/>
              </w:rPr>
              <w:t>20马力及以下</w:t>
            </w:r>
          </w:p>
        </w:tc>
        <w:tc>
          <w:tcPr>
            <w:tcW w:w="1471"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5"/>
                <w:sz w:val="24"/>
                <w:szCs w:val="24"/>
              </w:rPr>
              <w:t>1000</w:t>
            </w:r>
          </w:p>
        </w:tc>
        <w:tc>
          <w:tcPr>
            <w:tcW w:w="15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48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2131" w:type="dxa"/>
            <w:gridSpan w:val="3"/>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3180"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4"/>
                <w:sz w:val="24"/>
                <w:szCs w:val="24"/>
              </w:rPr>
              <w:t>20-50马力</w:t>
            </w:r>
            <w:r>
              <w:rPr>
                <w:rFonts w:hint="eastAsia" w:ascii="Times New Roman" w:hAnsi="Times New Roman" w:eastAsia="方正仿宋_GBK" w:cs="方正仿宋_GBK"/>
                <w:color w:val="auto"/>
                <w:spacing w:val="4"/>
                <w:sz w:val="24"/>
                <w:szCs w:val="24"/>
                <w:lang w:eastAsia="zh-CN"/>
              </w:rPr>
              <w:t>（</w:t>
            </w:r>
            <w:r>
              <w:rPr>
                <w:rFonts w:hint="eastAsia" w:ascii="Times New Roman" w:hAnsi="Times New Roman" w:eastAsia="方正仿宋_GBK" w:cs="方正仿宋_GBK"/>
                <w:color w:val="auto"/>
                <w:spacing w:val="4"/>
                <w:sz w:val="24"/>
                <w:szCs w:val="24"/>
              </w:rPr>
              <w:t>含</w:t>
            </w:r>
            <w:r>
              <w:rPr>
                <w:rFonts w:hint="eastAsia" w:ascii="Times New Roman" w:hAnsi="Times New Roman" w:eastAsia="方正仿宋_GBK" w:cs="方正仿宋_GBK"/>
                <w:color w:val="auto"/>
                <w:spacing w:val="4"/>
                <w:sz w:val="24"/>
                <w:szCs w:val="24"/>
                <w:lang w:eastAsia="zh-CN"/>
              </w:rPr>
              <w:t>）</w:t>
            </w:r>
          </w:p>
        </w:tc>
        <w:tc>
          <w:tcPr>
            <w:tcW w:w="1471"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3"/>
                <w:sz w:val="24"/>
                <w:szCs w:val="24"/>
              </w:rPr>
              <w:t>3500</w:t>
            </w:r>
          </w:p>
        </w:tc>
        <w:tc>
          <w:tcPr>
            <w:tcW w:w="15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48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2131" w:type="dxa"/>
            <w:gridSpan w:val="3"/>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3180"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4"/>
                <w:sz w:val="24"/>
                <w:szCs w:val="24"/>
              </w:rPr>
              <w:t>50-80马力</w:t>
            </w:r>
            <w:r>
              <w:rPr>
                <w:rFonts w:hint="eastAsia" w:ascii="Times New Roman" w:hAnsi="Times New Roman" w:eastAsia="方正仿宋_GBK" w:cs="方正仿宋_GBK"/>
                <w:color w:val="auto"/>
                <w:spacing w:val="4"/>
                <w:sz w:val="24"/>
                <w:szCs w:val="24"/>
                <w:lang w:eastAsia="zh-CN"/>
              </w:rPr>
              <w:t>（</w:t>
            </w:r>
            <w:r>
              <w:rPr>
                <w:rFonts w:hint="eastAsia" w:ascii="Times New Roman" w:hAnsi="Times New Roman" w:eastAsia="方正仿宋_GBK" w:cs="方正仿宋_GBK"/>
                <w:color w:val="auto"/>
                <w:spacing w:val="4"/>
                <w:sz w:val="24"/>
                <w:szCs w:val="24"/>
              </w:rPr>
              <w:t>含</w:t>
            </w:r>
            <w:r>
              <w:rPr>
                <w:rFonts w:hint="eastAsia" w:ascii="Times New Roman" w:hAnsi="Times New Roman" w:eastAsia="方正仿宋_GBK" w:cs="方正仿宋_GBK"/>
                <w:color w:val="auto"/>
                <w:spacing w:val="4"/>
                <w:sz w:val="24"/>
                <w:szCs w:val="24"/>
                <w:lang w:eastAsia="zh-CN"/>
              </w:rPr>
              <w:t>）</w:t>
            </w:r>
          </w:p>
        </w:tc>
        <w:tc>
          <w:tcPr>
            <w:tcW w:w="1471"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3"/>
                <w:sz w:val="24"/>
                <w:szCs w:val="24"/>
              </w:rPr>
              <w:t>7000</w:t>
            </w:r>
          </w:p>
        </w:tc>
        <w:tc>
          <w:tcPr>
            <w:tcW w:w="15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48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2131" w:type="dxa"/>
            <w:gridSpan w:val="3"/>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3180"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4"/>
                <w:sz w:val="24"/>
                <w:szCs w:val="24"/>
              </w:rPr>
              <w:t>80-100马力</w:t>
            </w:r>
            <w:r>
              <w:rPr>
                <w:rFonts w:hint="eastAsia" w:ascii="Times New Roman" w:hAnsi="Times New Roman" w:eastAsia="方正仿宋_GBK" w:cs="方正仿宋_GBK"/>
                <w:color w:val="auto"/>
                <w:spacing w:val="4"/>
                <w:sz w:val="24"/>
                <w:szCs w:val="24"/>
                <w:lang w:eastAsia="zh-CN"/>
              </w:rPr>
              <w:t>（</w:t>
            </w:r>
            <w:r>
              <w:rPr>
                <w:rFonts w:hint="eastAsia" w:ascii="Times New Roman" w:hAnsi="Times New Roman" w:eastAsia="方正仿宋_GBK" w:cs="方正仿宋_GBK"/>
                <w:color w:val="auto"/>
                <w:spacing w:val="4"/>
                <w:sz w:val="24"/>
                <w:szCs w:val="24"/>
              </w:rPr>
              <w:t>含</w:t>
            </w:r>
            <w:r>
              <w:rPr>
                <w:rFonts w:hint="eastAsia" w:ascii="Times New Roman" w:hAnsi="Times New Roman" w:eastAsia="方正仿宋_GBK" w:cs="方正仿宋_GBK"/>
                <w:color w:val="auto"/>
                <w:spacing w:val="4"/>
                <w:sz w:val="24"/>
                <w:szCs w:val="24"/>
                <w:lang w:eastAsia="zh-CN"/>
              </w:rPr>
              <w:t>）</w:t>
            </w:r>
          </w:p>
        </w:tc>
        <w:tc>
          <w:tcPr>
            <w:tcW w:w="1471"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4"/>
                <w:sz w:val="24"/>
                <w:szCs w:val="24"/>
              </w:rPr>
              <w:t>10000</w:t>
            </w:r>
          </w:p>
        </w:tc>
        <w:tc>
          <w:tcPr>
            <w:tcW w:w="15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48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2131" w:type="dxa"/>
            <w:gridSpan w:val="3"/>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3180"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1"/>
                <w:sz w:val="24"/>
                <w:szCs w:val="24"/>
              </w:rPr>
              <w:t>100马力以上</w:t>
            </w:r>
          </w:p>
        </w:tc>
        <w:tc>
          <w:tcPr>
            <w:tcW w:w="1471"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4"/>
                <w:sz w:val="24"/>
                <w:szCs w:val="24"/>
              </w:rPr>
              <w:t>12000</w:t>
            </w:r>
          </w:p>
        </w:tc>
        <w:tc>
          <w:tcPr>
            <w:tcW w:w="15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48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2131" w:type="dxa"/>
            <w:gridSpan w:val="3"/>
            <w:vMerge w:val="restart"/>
            <w:tcBorders>
              <w:bottom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2"/>
                <w:sz w:val="24"/>
                <w:szCs w:val="24"/>
              </w:rPr>
              <w:t>自走式全喂入稻</w:t>
            </w:r>
            <w:r>
              <w:rPr>
                <w:rFonts w:hint="eastAsia" w:ascii="Times New Roman" w:hAnsi="Times New Roman" w:eastAsia="方正仿宋_GBK" w:cs="方正仿宋_GBK"/>
                <w:color w:val="auto"/>
                <w:spacing w:val="-2"/>
                <w:sz w:val="24"/>
                <w:szCs w:val="24"/>
              </w:rPr>
              <w:t>麦联合收割机</w:t>
            </w:r>
          </w:p>
        </w:tc>
        <w:tc>
          <w:tcPr>
            <w:tcW w:w="3180"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3"/>
                <w:sz w:val="24"/>
                <w:szCs w:val="24"/>
              </w:rPr>
              <w:t>喂入量0.5</w:t>
            </w:r>
            <w:r>
              <w:rPr>
                <w:rFonts w:hint="eastAsia" w:ascii="Times New Roman" w:hAnsi="Times New Roman" w:eastAsia="方正仿宋_GBK" w:cs="方正仿宋_GBK"/>
                <w:color w:val="auto"/>
                <w:spacing w:val="3"/>
                <w:sz w:val="24"/>
                <w:szCs w:val="24"/>
                <w:lang w:eastAsia="zh-CN"/>
              </w:rPr>
              <w:t>—</w:t>
            </w:r>
            <w:r>
              <w:rPr>
                <w:rFonts w:hint="eastAsia" w:ascii="Times New Roman" w:hAnsi="Times New Roman" w:eastAsia="方正仿宋_GBK" w:cs="方正仿宋_GBK"/>
                <w:color w:val="auto"/>
                <w:spacing w:val="3"/>
                <w:sz w:val="24"/>
                <w:szCs w:val="24"/>
              </w:rPr>
              <w:t>1</w:t>
            </w:r>
            <w:r>
              <w:rPr>
                <w:rFonts w:hint="eastAsia" w:ascii="Times New Roman" w:hAnsi="Times New Roman" w:eastAsia="方正仿宋_GBK" w:cs="方正仿宋_GBK"/>
                <w:color w:val="auto"/>
                <w:sz w:val="24"/>
                <w:szCs w:val="24"/>
              </w:rPr>
              <w:t>kg</w:t>
            </w:r>
            <w:r>
              <w:rPr>
                <w:rFonts w:hint="eastAsia" w:ascii="Times New Roman" w:hAnsi="Times New Roman" w:eastAsia="方正仿宋_GBK" w:cs="方正仿宋_GBK"/>
                <w:color w:val="auto"/>
                <w:spacing w:val="3"/>
                <w:sz w:val="24"/>
                <w:szCs w:val="24"/>
              </w:rPr>
              <w:t>/s</w:t>
            </w:r>
            <w:r>
              <w:rPr>
                <w:rFonts w:hint="eastAsia" w:ascii="Times New Roman" w:hAnsi="Times New Roman" w:eastAsia="方正仿宋_GBK" w:cs="方正仿宋_GBK"/>
                <w:color w:val="auto"/>
                <w:spacing w:val="3"/>
                <w:sz w:val="24"/>
                <w:szCs w:val="24"/>
                <w:lang w:eastAsia="zh-CN"/>
              </w:rPr>
              <w:t>（</w:t>
            </w:r>
            <w:r>
              <w:rPr>
                <w:rFonts w:hint="eastAsia" w:ascii="Times New Roman" w:hAnsi="Times New Roman" w:eastAsia="方正仿宋_GBK" w:cs="方正仿宋_GBK"/>
                <w:color w:val="auto"/>
                <w:spacing w:val="3"/>
                <w:sz w:val="24"/>
                <w:szCs w:val="24"/>
              </w:rPr>
              <w:t>含</w:t>
            </w:r>
            <w:r>
              <w:rPr>
                <w:rFonts w:hint="eastAsia" w:ascii="Times New Roman" w:hAnsi="Times New Roman" w:eastAsia="方正仿宋_GBK" w:cs="方正仿宋_GBK"/>
                <w:color w:val="auto"/>
                <w:spacing w:val="3"/>
                <w:sz w:val="24"/>
                <w:szCs w:val="24"/>
                <w:lang w:eastAsia="zh-CN"/>
              </w:rPr>
              <w:t>）</w:t>
            </w:r>
          </w:p>
        </w:tc>
        <w:tc>
          <w:tcPr>
            <w:tcW w:w="1471"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3"/>
                <w:sz w:val="24"/>
                <w:szCs w:val="24"/>
              </w:rPr>
              <w:t>3000</w:t>
            </w:r>
          </w:p>
        </w:tc>
        <w:tc>
          <w:tcPr>
            <w:tcW w:w="15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48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2131" w:type="dxa"/>
            <w:gridSpan w:val="3"/>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3180"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喂入量1-3 kg/s</w:t>
            </w:r>
            <w:r>
              <w:rPr>
                <w:rFonts w:hint="eastAsia" w:ascii="Times New Roman" w:hAnsi="Times New Roman" w:eastAsia="方正仿宋_GBK" w:cs="方正仿宋_GBK"/>
                <w:color w:val="auto"/>
                <w:sz w:val="24"/>
                <w:szCs w:val="24"/>
                <w:lang w:eastAsia="zh-CN"/>
              </w:rPr>
              <w:t>（</w:t>
            </w:r>
            <w:r>
              <w:rPr>
                <w:rFonts w:hint="eastAsia" w:ascii="Times New Roman" w:hAnsi="Times New Roman" w:eastAsia="方正仿宋_GBK" w:cs="方正仿宋_GBK"/>
                <w:color w:val="auto"/>
                <w:sz w:val="24"/>
                <w:szCs w:val="24"/>
              </w:rPr>
              <w:t>含</w:t>
            </w:r>
          </w:p>
        </w:tc>
        <w:tc>
          <w:tcPr>
            <w:tcW w:w="1471"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3"/>
                <w:sz w:val="24"/>
                <w:szCs w:val="24"/>
              </w:rPr>
              <w:t>5500</w:t>
            </w:r>
          </w:p>
        </w:tc>
        <w:tc>
          <w:tcPr>
            <w:tcW w:w="15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48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2131" w:type="dxa"/>
            <w:gridSpan w:val="3"/>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3180"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4"/>
                <w:sz w:val="24"/>
                <w:szCs w:val="24"/>
              </w:rPr>
              <w:t xml:space="preserve">喂入量3-4 </w:t>
            </w:r>
            <w:r>
              <w:rPr>
                <w:rFonts w:hint="eastAsia" w:ascii="Times New Roman" w:hAnsi="Times New Roman" w:eastAsia="方正仿宋_GBK" w:cs="方正仿宋_GBK"/>
                <w:color w:val="auto"/>
                <w:sz w:val="24"/>
                <w:szCs w:val="24"/>
              </w:rPr>
              <w:t>kg</w:t>
            </w:r>
            <w:r>
              <w:rPr>
                <w:rFonts w:hint="eastAsia" w:ascii="Times New Roman" w:hAnsi="Times New Roman" w:eastAsia="方正仿宋_GBK" w:cs="方正仿宋_GBK"/>
                <w:color w:val="auto"/>
                <w:spacing w:val="4"/>
                <w:sz w:val="24"/>
                <w:szCs w:val="24"/>
              </w:rPr>
              <w:t>/s</w:t>
            </w:r>
            <w:r>
              <w:rPr>
                <w:rFonts w:hint="eastAsia" w:ascii="Times New Roman" w:hAnsi="Times New Roman" w:eastAsia="方正仿宋_GBK" w:cs="方正仿宋_GBK"/>
                <w:color w:val="auto"/>
                <w:spacing w:val="4"/>
                <w:sz w:val="24"/>
                <w:szCs w:val="24"/>
                <w:lang w:eastAsia="zh-CN"/>
              </w:rPr>
              <w:t>（</w:t>
            </w:r>
            <w:r>
              <w:rPr>
                <w:rFonts w:hint="eastAsia" w:ascii="Times New Roman" w:hAnsi="Times New Roman" w:eastAsia="方正仿宋_GBK" w:cs="方正仿宋_GBK"/>
                <w:color w:val="auto"/>
                <w:spacing w:val="4"/>
                <w:sz w:val="24"/>
                <w:szCs w:val="24"/>
              </w:rPr>
              <w:t>含</w:t>
            </w:r>
            <w:r>
              <w:rPr>
                <w:rFonts w:hint="eastAsia" w:ascii="Times New Roman" w:hAnsi="Times New Roman" w:eastAsia="方正仿宋_GBK" w:cs="方正仿宋_GBK"/>
                <w:color w:val="auto"/>
                <w:spacing w:val="4"/>
                <w:sz w:val="24"/>
                <w:szCs w:val="24"/>
                <w:lang w:eastAsia="zh-CN"/>
              </w:rPr>
              <w:t>）</w:t>
            </w:r>
          </w:p>
        </w:tc>
        <w:tc>
          <w:tcPr>
            <w:tcW w:w="1471"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3"/>
                <w:sz w:val="24"/>
                <w:szCs w:val="24"/>
              </w:rPr>
              <w:t>7300</w:t>
            </w:r>
          </w:p>
        </w:tc>
        <w:tc>
          <w:tcPr>
            <w:tcW w:w="15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48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2131" w:type="dxa"/>
            <w:gridSpan w:val="3"/>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3180"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1"/>
                <w:sz w:val="24"/>
                <w:szCs w:val="24"/>
              </w:rPr>
              <w:t>喂入量4</w:t>
            </w:r>
            <w:r>
              <w:rPr>
                <w:rFonts w:hint="eastAsia" w:ascii="Times New Roman" w:hAnsi="Times New Roman" w:eastAsia="方正仿宋_GBK" w:cs="方正仿宋_GBK"/>
                <w:color w:val="auto"/>
                <w:sz w:val="24"/>
                <w:szCs w:val="24"/>
              </w:rPr>
              <w:t>kg</w:t>
            </w:r>
            <w:r>
              <w:rPr>
                <w:rFonts w:hint="eastAsia" w:ascii="Times New Roman" w:hAnsi="Times New Roman" w:eastAsia="方正仿宋_GBK" w:cs="方正仿宋_GBK"/>
                <w:color w:val="auto"/>
                <w:spacing w:val="1"/>
                <w:sz w:val="24"/>
                <w:szCs w:val="24"/>
              </w:rPr>
              <w:t>/s以上</w:t>
            </w:r>
          </w:p>
        </w:tc>
        <w:tc>
          <w:tcPr>
            <w:tcW w:w="1471"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4"/>
                <w:sz w:val="24"/>
                <w:szCs w:val="24"/>
              </w:rPr>
              <w:t>11000</w:t>
            </w:r>
          </w:p>
        </w:tc>
        <w:tc>
          <w:tcPr>
            <w:tcW w:w="15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48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2131" w:type="dxa"/>
            <w:gridSpan w:val="3"/>
            <w:vMerge w:val="restart"/>
            <w:tcBorders>
              <w:bottom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2"/>
                <w:sz w:val="24"/>
                <w:szCs w:val="24"/>
              </w:rPr>
              <w:t>自走式半喂入稻</w:t>
            </w:r>
            <w:r>
              <w:rPr>
                <w:rFonts w:hint="eastAsia" w:ascii="Times New Roman" w:hAnsi="Times New Roman" w:eastAsia="方正仿宋_GBK" w:cs="方正仿宋_GBK"/>
                <w:color w:val="auto"/>
                <w:spacing w:val="-2"/>
                <w:sz w:val="24"/>
                <w:szCs w:val="24"/>
              </w:rPr>
              <w:t>麦联合收割机</w:t>
            </w:r>
          </w:p>
        </w:tc>
        <w:tc>
          <w:tcPr>
            <w:tcW w:w="3180"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3行，35马力</w:t>
            </w:r>
            <w:r>
              <w:rPr>
                <w:rFonts w:hint="eastAsia" w:ascii="Times New Roman" w:hAnsi="Times New Roman" w:eastAsia="方正仿宋_GBK" w:cs="方正仿宋_GBK"/>
                <w:color w:val="auto"/>
                <w:sz w:val="24"/>
                <w:szCs w:val="24"/>
                <w:lang w:eastAsia="zh-CN"/>
              </w:rPr>
              <w:t>（</w:t>
            </w:r>
            <w:r>
              <w:rPr>
                <w:rFonts w:hint="eastAsia" w:ascii="Times New Roman" w:hAnsi="Times New Roman" w:eastAsia="方正仿宋_GBK" w:cs="方正仿宋_GBK"/>
                <w:color w:val="auto"/>
                <w:sz w:val="24"/>
                <w:szCs w:val="24"/>
              </w:rPr>
              <w:t>含</w:t>
            </w:r>
            <w:r>
              <w:rPr>
                <w:rFonts w:hint="eastAsia" w:ascii="Times New Roman" w:hAnsi="Times New Roman" w:eastAsia="方正仿宋_GBK" w:cs="方正仿宋_GBK"/>
                <w:color w:val="auto"/>
                <w:sz w:val="24"/>
                <w:szCs w:val="24"/>
                <w:lang w:eastAsia="zh-CN"/>
              </w:rPr>
              <w:t>）</w:t>
            </w:r>
            <w:r>
              <w:rPr>
                <w:rFonts w:hint="eastAsia" w:ascii="Times New Roman" w:hAnsi="Times New Roman" w:eastAsia="方正仿宋_GBK" w:cs="方正仿宋_GBK"/>
                <w:color w:val="auto"/>
                <w:sz w:val="24"/>
                <w:szCs w:val="24"/>
              </w:rPr>
              <w:t>以上</w:t>
            </w:r>
          </w:p>
        </w:tc>
        <w:tc>
          <w:tcPr>
            <w:tcW w:w="1471"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3"/>
                <w:sz w:val="24"/>
                <w:szCs w:val="24"/>
              </w:rPr>
              <w:t>7200</w:t>
            </w:r>
          </w:p>
        </w:tc>
        <w:tc>
          <w:tcPr>
            <w:tcW w:w="15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148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2131" w:type="dxa"/>
            <w:gridSpan w:val="3"/>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3180"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1"/>
                <w:sz w:val="24"/>
                <w:szCs w:val="24"/>
              </w:rPr>
              <w:t>4行</w:t>
            </w:r>
            <w:r>
              <w:rPr>
                <w:rFonts w:hint="eastAsia" w:ascii="Times New Roman" w:hAnsi="Times New Roman" w:eastAsia="方正仿宋_GBK" w:cs="方正仿宋_GBK"/>
                <w:color w:val="auto"/>
                <w:spacing w:val="1"/>
                <w:sz w:val="24"/>
                <w:szCs w:val="24"/>
                <w:lang w:eastAsia="zh-CN"/>
              </w:rPr>
              <w:t>（</w:t>
            </w:r>
            <w:r>
              <w:rPr>
                <w:rFonts w:hint="eastAsia" w:ascii="Times New Roman" w:hAnsi="Times New Roman" w:eastAsia="方正仿宋_GBK" w:cs="方正仿宋_GBK"/>
                <w:color w:val="auto"/>
                <w:spacing w:val="1"/>
                <w:sz w:val="24"/>
                <w:szCs w:val="24"/>
              </w:rPr>
              <w:t>含</w:t>
            </w:r>
            <w:r>
              <w:rPr>
                <w:rFonts w:hint="eastAsia" w:ascii="Times New Roman" w:hAnsi="Times New Roman" w:eastAsia="方正仿宋_GBK" w:cs="方正仿宋_GBK"/>
                <w:color w:val="auto"/>
                <w:spacing w:val="1"/>
                <w:sz w:val="24"/>
                <w:szCs w:val="24"/>
                <w:lang w:eastAsia="zh-CN"/>
              </w:rPr>
              <w:t>）</w:t>
            </w:r>
            <w:r>
              <w:rPr>
                <w:rFonts w:hint="eastAsia" w:ascii="Times New Roman" w:hAnsi="Times New Roman" w:eastAsia="方正仿宋_GBK" w:cs="方正仿宋_GBK"/>
                <w:color w:val="auto"/>
                <w:spacing w:val="1"/>
                <w:sz w:val="24"/>
                <w:szCs w:val="24"/>
              </w:rPr>
              <w:t>以上，35马力</w:t>
            </w:r>
            <w:r>
              <w:rPr>
                <w:rFonts w:hint="eastAsia" w:ascii="Times New Roman" w:hAnsi="Times New Roman" w:eastAsia="方正仿宋_GBK" w:cs="方正仿宋_GBK"/>
                <w:color w:val="auto"/>
                <w:spacing w:val="1"/>
                <w:sz w:val="24"/>
                <w:szCs w:val="24"/>
                <w:lang w:eastAsia="zh-CN"/>
              </w:rPr>
              <w:t>（</w:t>
            </w:r>
            <w:r>
              <w:rPr>
                <w:rFonts w:hint="eastAsia" w:ascii="Times New Roman" w:hAnsi="Times New Roman" w:eastAsia="方正仿宋_GBK" w:cs="方正仿宋_GBK"/>
                <w:color w:val="auto"/>
                <w:spacing w:val="1"/>
                <w:sz w:val="24"/>
                <w:szCs w:val="24"/>
              </w:rPr>
              <w:t>含</w:t>
            </w:r>
            <w:r>
              <w:rPr>
                <w:rFonts w:hint="eastAsia" w:ascii="Times New Roman" w:hAnsi="Times New Roman" w:eastAsia="方正仿宋_GBK" w:cs="方正仿宋_GBK"/>
                <w:color w:val="auto"/>
                <w:spacing w:val="1"/>
                <w:sz w:val="24"/>
                <w:szCs w:val="24"/>
                <w:lang w:eastAsia="zh-CN"/>
              </w:rPr>
              <w:t>）</w:t>
            </w:r>
            <w:r>
              <w:rPr>
                <w:rFonts w:hint="eastAsia" w:ascii="Times New Roman" w:hAnsi="Times New Roman" w:eastAsia="方正仿宋_GBK" w:cs="方正仿宋_GBK"/>
                <w:color w:val="auto"/>
                <w:spacing w:val="1"/>
                <w:sz w:val="24"/>
                <w:szCs w:val="24"/>
              </w:rPr>
              <w:t>以上</w:t>
            </w:r>
          </w:p>
        </w:tc>
        <w:tc>
          <w:tcPr>
            <w:tcW w:w="1471"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4"/>
                <w:sz w:val="24"/>
                <w:szCs w:val="24"/>
              </w:rPr>
              <w:t>17500</w:t>
            </w:r>
          </w:p>
        </w:tc>
        <w:tc>
          <w:tcPr>
            <w:tcW w:w="15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48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2131" w:type="dxa"/>
            <w:gridSpan w:val="3"/>
            <w:vMerge w:val="restart"/>
            <w:tcBorders>
              <w:bottom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pacing w:val="1"/>
                <w:sz w:val="24"/>
                <w:szCs w:val="24"/>
              </w:rPr>
            </w:pPr>
            <w:r>
              <w:rPr>
                <w:rFonts w:hint="eastAsia" w:ascii="Times New Roman" w:hAnsi="Times New Roman" w:eastAsia="方正仿宋_GBK" w:cs="方正仿宋_GBK"/>
                <w:color w:val="auto"/>
                <w:spacing w:val="1"/>
                <w:sz w:val="24"/>
                <w:szCs w:val="24"/>
              </w:rPr>
              <w:t>自走式玉米联合</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2"/>
                <w:sz w:val="24"/>
                <w:szCs w:val="24"/>
              </w:rPr>
              <w:t>收割机</w:t>
            </w:r>
          </w:p>
        </w:tc>
        <w:tc>
          <w:tcPr>
            <w:tcW w:w="3180"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5"/>
                <w:sz w:val="24"/>
                <w:szCs w:val="24"/>
              </w:rPr>
              <w:t>2行</w:t>
            </w:r>
          </w:p>
        </w:tc>
        <w:tc>
          <w:tcPr>
            <w:tcW w:w="1471"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3"/>
                <w:position w:val="-2"/>
                <w:sz w:val="24"/>
                <w:szCs w:val="24"/>
              </w:rPr>
              <w:t>7200</w:t>
            </w:r>
          </w:p>
        </w:tc>
        <w:tc>
          <w:tcPr>
            <w:tcW w:w="15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48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2131" w:type="dxa"/>
            <w:gridSpan w:val="3"/>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3180"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5"/>
                <w:sz w:val="24"/>
                <w:szCs w:val="24"/>
              </w:rPr>
              <w:t>3行</w:t>
            </w:r>
          </w:p>
        </w:tc>
        <w:tc>
          <w:tcPr>
            <w:tcW w:w="1471"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4"/>
                <w:sz w:val="24"/>
                <w:szCs w:val="24"/>
              </w:rPr>
              <w:t>12500</w:t>
            </w:r>
          </w:p>
        </w:tc>
        <w:tc>
          <w:tcPr>
            <w:tcW w:w="15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48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2131" w:type="dxa"/>
            <w:gridSpan w:val="3"/>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3180"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2"/>
                <w:sz w:val="24"/>
                <w:szCs w:val="24"/>
              </w:rPr>
              <w:t>4行及以上</w:t>
            </w:r>
          </w:p>
        </w:tc>
        <w:tc>
          <w:tcPr>
            <w:tcW w:w="1471"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2"/>
                <w:sz w:val="24"/>
                <w:szCs w:val="24"/>
              </w:rPr>
              <w:t>20000</w:t>
            </w:r>
          </w:p>
        </w:tc>
        <w:tc>
          <w:tcPr>
            <w:tcW w:w="15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48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2131" w:type="dxa"/>
            <w:gridSpan w:val="3"/>
            <w:vMerge w:val="restart"/>
            <w:tcBorders>
              <w:bottom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pacing w:val="1"/>
                <w:sz w:val="24"/>
                <w:szCs w:val="24"/>
              </w:rPr>
            </w:pPr>
            <w:r>
              <w:rPr>
                <w:rFonts w:hint="eastAsia" w:ascii="Times New Roman" w:hAnsi="Times New Roman" w:eastAsia="方正仿宋_GBK" w:cs="方正仿宋_GBK"/>
                <w:color w:val="auto"/>
                <w:spacing w:val="1"/>
                <w:sz w:val="24"/>
                <w:szCs w:val="24"/>
              </w:rPr>
              <w:t>悬挂式玉米联合</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2"/>
                <w:sz w:val="24"/>
                <w:szCs w:val="24"/>
              </w:rPr>
              <w:t>收割机</w:t>
            </w:r>
          </w:p>
        </w:tc>
        <w:tc>
          <w:tcPr>
            <w:tcW w:w="3180"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2"/>
                <w:sz w:val="24"/>
                <w:szCs w:val="24"/>
              </w:rPr>
              <w:t>1-2行</w:t>
            </w:r>
          </w:p>
        </w:tc>
        <w:tc>
          <w:tcPr>
            <w:tcW w:w="1471"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3"/>
                <w:sz w:val="24"/>
                <w:szCs w:val="24"/>
              </w:rPr>
              <w:t>3000</w:t>
            </w:r>
          </w:p>
        </w:tc>
        <w:tc>
          <w:tcPr>
            <w:tcW w:w="15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48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2131" w:type="dxa"/>
            <w:gridSpan w:val="3"/>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c>
          <w:tcPr>
            <w:tcW w:w="3180"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2"/>
                <w:sz w:val="24"/>
                <w:szCs w:val="24"/>
              </w:rPr>
              <w:t>3-4行</w:t>
            </w:r>
          </w:p>
        </w:tc>
        <w:tc>
          <w:tcPr>
            <w:tcW w:w="1471"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3"/>
                <w:position w:val="-2"/>
                <w:sz w:val="24"/>
                <w:szCs w:val="24"/>
              </w:rPr>
              <w:t>5500</w:t>
            </w:r>
          </w:p>
        </w:tc>
        <w:tc>
          <w:tcPr>
            <w:tcW w:w="15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9831" w:type="dxa"/>
            <w:gridSpan w:val="9"/>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60" w:lineRule="exact"/>
              <w:ind w:right="0"/>
              <w:jc w:val="both"/>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1"/>
                <w:sz w:val="24"/>
                <w:szCs w:val="24"/>
              </w:rPr>
              <w:t>农业农村</w:t>
            </w:r>
            <w:r>
              <w:rPr>
                <w:rFonts w:hint="eastAsia" w:ascii="Times New Roman" w:hAnsi="Times New Roman" w:eastAsia="方正仿宋_GBK" w:cs="方正仿宋_GBK"/>
                <w:color w:val="auto"/>
                <w:spacing w:val="-1"/>
                <w:sz w:val="24"/>
                <w:szCs w:val="24"/>
                <w:lang w:eastAsia="zh-CN"/>
              </w:rPr>
              <w:t>（</w:t>
            </w:r>
            <w:r>
              <w:rPr>
                <w:rFonts w:hint="eastAsia" w:ascii="Times New Roman" w:hAnsi="Times New Roman" w:eastAsia="方正仿宋_GBK" w:cs="方正仿宋_GBK"/>
                <w:color w:val="auto"/>
                <w:spacing w:val="-1"/>
                <w:sz w:val="24"/>
                <w:szCs w:val="24"/>
              </w:rPr>
              <w:t>农机</w:t>
            </w:r>
            <w:r>
              <w:rPr>
                <w:rFonts w:hint="eastAsia" w:ascii="Times New Roman" w:hAnsi="Times New Roman" w:eastAsia="方正仿宋_GBK" w:cs="方正仿宋_GBK"/>
                <w:color w:val="auto"/>
                <w:spacing w:val="-1"/>
                <w:sz w:val="24"/>
                <w:szCs w:val="24"/>
                <w:lang w:eastAsia="zh-CN"/>
              </w:rPr>
              <w:t>）</w:t>
            </w:r>
            <w:r>
              <w:rPr>
                <w:rFonts w:hint="eastAsia" w:ascii="Times New Roman" w:hAnsi="Times New Roman" w:eastAsia="方正仿宋_GBK" w:cs="方正仿宋_GBK"/>
                <w:color w:val="auto"/>
                <w:spacing w:val="-1"/>
                <w:sz w:val="24"/>
                <w:szCs w:val="24"/>
              </w:rPr>
              <w:t>部门意见：</w:t>
            </w:r>
          </w:p>
          <w:p>
            <w:pPr>
              <w:pStyle w:val="8"/>
              <w:keepNext w:val="0"/>
              <w:keepLines w:val="0"/>
              <w:pageBreakBefore w:val="0"/>
              <w:widowControl/>
              <w:kinsoku w:val="0"/>
              <w:wordWrap/>
              <w:overflowPunct/>
              <w:topLinePunct w:val="0"/>
              <w:autoSpaceDE w:val="0"/>
              <w:autoSpaceDN w:val="0"/>
              <w:bidi w:val="0"/>
              <w:adjustRightInd w:val="0"/>
              <w:snapToGrid w:val="0"/>
              <w:spacing w:line="360" w:lineRule="exact"/>
              <w:ind w:right="0"/>
              <w:jc w:val="both"/>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b/>
                <w:bCs/>
                <w:color w:val="auto"/>
                <w:spacing w:val="-3"/>
                <w:sz w:val="24"/>
                <w:szCs w:val="24"/>
              </w:rPr>
              <w:t>报废机具信息已核实无误。</w:t>
            </w:r>
          </w:p>
          <w:p>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792" w:firstLineChars="300"/>
              <w:jc w:val="both"/>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12"/>
                <w:sz w:val="24"/>
                <w:szCs w:val="24"/>
                <w:lang w:eastAsia="zh-CN"/>
              </w:rPr>
              <w:t>（</w:t>
            </w:r>
            <w:r>
              <w:rPr>
                <w:rFonts w:hint="eastAsia" w:ascii="Times New Roman" w:hAnsi="Times New Roman" w:eastAsia="方正仿宋_GBK" w:cs="方正仿宋_GBK"/>
                <w:color w:val="auto"/>
                <w:spacing w:val="12"/>
                <w:sz w:val="24"/>
                <w:szCs w:val="24"/>
              </w:rPr>
              <w:t>盖章</w:t>
            </w:r>
            <w:r>
              <w:rPr>
                <w:rFonts w:hint="eastAsia" w:ascii="Times New Roman" w:hAnsi="Times New Roman" w:eastAsia="方正仿宋_GBK" w:cs="方正仿宋_GBK"/>
                <w:color w:val="auto"/>
                <w:spacing w:val="12"/>
                <w:sz w:val="24"/>
                <w:szCs w:val="24"/>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1120" w:firstLineChars="500"/>
              <w:jc w:val="both"/>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8"/>
                <w:sz w:val="24"/>
                <w:szCs w:val="24"/>
              </w:rPr>
              <w:t>年</w:t>
            </w:r>
            <w:r>
              <w:rPr>
                <w:rFonts w:hint="eastAsia" w:ascii="Times New Roman" w:hAnsi="Times New Roman" w:eastAsia="方正仿宋_GBK" w:cs="方正仿宋_GBK"/>
                <w:color w:val="auto"/>
                <w:spacing w:val="11"/>
                <w:sz w:val="24"/>
                <w:szCs w:val="24"/>
              </w:rPr>
              <w:t xml:space="preserve">   </w:t>
            </w:r>
            <w:r>
              <w:rPr>
                <w:rFonts w:hint="eastAsia" w:ascii="Times New Roman" w:hAnsi="Times New Roman" w:eastAsia="方正仿宋_GBK" w:cs="方正仿宋_GBK"/>
                <w:color w:val="auto"/>
                <w:spacing w:val="-8"/>
                <w:sz w:val="24"/>
                <w:szCs w:val="24"/>
              </w:rPr>
              <w:t>月</w:t>
            </w:r>
            <w:r>
              <w:rPr>
                <w:rFonts w:hint="eastAsia" w:ascii="Times New Roman" w:hAnsi="Times New Roman" w:eastAsia="方正仿宋_GBK" w:cs="方正仿宋_GBK"/>
                <w:color w:val="auto"/>
                <w:spacing w:val="19"/>
                <w:sz w:val="24"/>
                <w:szCs w:val="24"/>
              </w:rPr>
              <w:t xml:space="preserve">    </w:t>
            </w:r>
            <w:r>
              <w:rPr>
                <w:rFonts w:hint="eastAsia" w:ascii="Times New Roman" w:hAnsi="Times New Roman" w:eastAsia="方正仿宋_GBK" w:cs="方正仿宋_GBK"/>
                <w:color w:val="auto"/>
                <w:spacing w:val="-8"/>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148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5"/>
                <w:sz w:val="24"/>
                <w:szCs w:val="24"/>
              </w:rPr>
              <w:t>备注</w:t>
            </w:r>
          </w:p>
        </w:tc>
        <w:tc>
          <w:tcPr>
            <w:tcW w:w="8342" w:type="dxa"/>
            <w:gridSpan w:val="8"/>
            <w:vAlign w:val="center"/>
          </w:tcPr>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lang w:val="en-US" w:eastAsia="zh-CN"/>
              </w:rPr>
              <w:t>1.</w:t>
            </w:r>
            <w:r>
              <w:rPr>
                <w:rFonts w:hint="eastAsia" w:ascii="Times New Roman" w:hAnsi="Times New Roman" w:eastAsia="方正仿宋_GBK" w:cs="方正仿宋_GBK"/>
                <w:sz w:val="24"/>
                <w:szCs w:val="24"/>
              </w:rPr>
              <w:t>此申请表作为申请农机报废更新补贴的凭证，不得涂改、伪造</w:t>
            </w:r>
            <w:r>
              <w:rPr>
                <w:rFonts w:hint="eastAsia" w:ascii="Times New Roman" w:hAnsi="Times New Roman" w:eastAsia="方正仿宋_GBK" w:cs="方正仿宋_GBK"/>
                <w:sz w:val="24"/>
                <w:szCs w:val="24"/>
                <w:lang w:eastAsia="zh-CN"/>
              </w:rPr>
              <w:t>；</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right="0"/>
              <w:jc w:val="both"/>
              <w:textAlignment w:val="baseline"/>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sz w:val="24"/>
                <w:szCs w:val="24"/>
              </w:rPr>
              <w:t>2.农业农村</w:t>
            </w: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农机</w:t>
            </w: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部门负责填写报废机具信息并核实。</w:t>
            </w:r>
          </w:p>
        </w:tc>
      </w:tr>
    </w:tbl>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480" w:firstLineChars="200"/>
        <w:textAlignment w:val="baseline"/>
        <w:rPr>
          <w:rFonts w:hint="eastAsia" w:ascii="Times New Roman" w:hAnsi="Times New Roman" w:eastAsia="方正仿宋_GBK" w:cs="方正仿宋_GBK"/>
          <w:spacing w:val="0"/>
          <w:sz w:val="24"/>
          <w:szCs w:val="24"/>
          <w:u w:val="none"/>
          <w:lang w:val="en-US" w:eastAsia="zh-CN"/>
        </w:rPr>
      </w:pPr>
      <w:r>
        <w:rPr>
          <w:rFonts w:hint="eastAsia" w:ascii="Times New Roman" w:hAnsi="Times New Roman" w:eastAsia="方正仿宋_GBK" w:cs="方正仿宋_GBK"/>
          <w:color w:val="auto"/>
          <w:spacing w:val="0"/>
          <w:sz w:val="24"/>
          <w:szCs w:val="24"/>
        </w:rPr>
        <w:t>说明：本表一式二联： 一联留存农业农村</w:t>
      </w:r>
      <w:r>
        <w:rPr>
          <w:rFonts w:hint="eastAsia" w:ascii="Times New Roman" w:hAnsi="Times New Roman" w:eastAsia="方正仿宋_GBK" w:cs="方正仿宋_GBK"/>
          <w:color w:val="auto"/>
          <w:spacing w:val="0"/>
          <w:sz w:val="24"/>
          <w:szCs w:val="24"/>
          <w:lang w:eastAsia="zh-CN"/>
        </w:rPr>
        <w:t>（</w:t>
      </w:r>
      <w:r>
        <w:rPr>
          <w:rFonts w:hint="eastAsia" w:ascii="Times New Roman" w:hAnsi="Times New Roman" w:eastAsia="方正仿宋_GBK" w:cs="方正仿宋_GBK"/>
          <w:color w:val="auto"/>
          <w:spacing w:val="0"/>
          <w:sz w:val="24"/>
          <w:szCs w:val="24"/>
        </w:rPr>
        <w:t>农机</w:t>
      </w:r>
      <w:r>
        <w:rPr>
          <w:rFonts w:hint="eastAsia" w:ascii="Times New Roman" w:hAnsi="Times New Roman" w:eastAsia="方正仿宋_GBK" w:cs="方正仿宋_GBK"/>
          <w:color w:val="auto"/>
          <w:spacing w:val="0"/>
          <w:sz w:val="24"/>
          <w:szCs w:val="24"/>
          <w:lang w:eastAsia="zh-CN"/>
        </w:rPr>
        <w:t>）</w:t>
      </w:r>
      <w:r>
        <w:rPr>
          <w:rFonts w:hint="eastAsia" w:ascii="Times New Roman" w:hAnsi="Times New Roman" w:eastAsia="方正仿宋_GBK" w:cs="方正仿宋_GBK"/>
          <w:color w:val="auto"/>
          <w:spacing w:val="0"/>
          <w:sz w:val="24"/>
          <w:szCs w:val="24"/>
        </w:rPr>
        <w:t>部门；二联留存财政部门</w:t>
      </w:r>
      <w:r>
        <w:rPr>
          <w:rFonts w:hint="eastAsia" w:ascii="Times New Roman" w:hAnsi="Times New Roman" w:eastAsia="方正仿宋_GBK" w:cs="方正仿宋_GBK"/>
          <w:color w:val="auto"/>
          <w:spacing w:val="0"/>
          <w:sz w:val="24"/>
          <w:szCs w:val="24"/>
          <w:lang w:eastAsia="zh-CN"/>
        </w:rPr>
        <w:t>。</w:t>
      </w:r>
    </w:p>
    <w:sectPr>
      <w:footerReference r:id="rId6" w:type="default"/>
      <w:pgSz w:w="11906" w:h="16838"/>
      <w:pgMar w:top="1020" w:right="1531" w:bottom="1020" w:left="1531" w:header="851" w:footer="765"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ZjFjYzQ1YTZmNmI0ODA2ZWY5NTkxZWM1ZjJhMmYifQ=="/>
  </w:docVars>
  <w:rsids>
    <w:rsidRoot w:val="273852A3"/>
    <w:rsid w:val="079C086E"/>
    <w:rsid w:val="11017E3D"/>
    <w:rsid w:val="121F796A"/>
    <w:rsid w:val="13B7058C"/>
    <w:rsid w:val="1F8359DC"/>
    <w:rsid w:val="1FBA4158"/>
    <w:rsid w:val="220C07F2"/>
    <w:rsid w:val="249C5B3C"/>
    <w:rsid w:val="273852A3"/>
    <w:rsid w:val="27AE1D78"/>
    <w:rsid w:val="299E1CE6"/>
    <w:rsid w:val="2B280BE6"/>
    <w:rsid w:val="2DAC2330"/>
    <w:rsid w:val="3B464604"/>
    <w:rsid w:val="3C202B64"/>
    <w:rsid w:val="418D5789"/>
    <w:rsid w:val="45627464"/>
    <w:rsid w:val="46117B95"/>
    <w:rsid w:val="46B6212F"/>
    <w:rsid w:val="49754EA8"/>
    <w:rsid w:val="4C801014"/>
    <w:rsid w:val="57AC5BF5"/>
    <w:rsid w:val="589D42BB"/>
    <w:rsid w:val="59705C0B"/>
    <w:rsid w:val="69333359"/>
    <w:rsid w:val="69903DDB"/>
    <w:rsid w:val="729A1D00"/>
    <w:rsid w:val="7493629F"/>
    <w:rsid w:val="78A602EF"/>
    <w:rsid w:val="7C582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3"/>
      <w:szCs w:val="33"/>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5"/>
      <w:szCs w:val="2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3680</Words>
  <Characters>3975</Characters>
  <Lines>0</Lines>
  <Paragraphs>0</Paragraphs>
  <TotalTime>9</TotalTime>
  <ScaleCrop>false</ScaleCrop>
  <LinksUpToDate>false</LinksUpToDate>
  <CharactersWithSpaces>4419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2023-12-10T02:53:00Z</dcterms:created>
  <dc:creator>Administrator</dc:creator>
  <cp:lastModifiedBy>维尼奥拉</cp:lastModifiedBy>
  <cp:lastPrinted>2023-12-15T00:53:00Z</cp:lastPrinted>
  <dcterms:modified xsi:type="dcterms:W3CDTF">2023-12-27T08:21:47Z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50473441D79449C39802EAC56F475F40_13</vt:lpwstr>
  </property>
</Properties>
</file>