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白城市</w:t>
      </w:r>
      <w:r>
        <w:rPr>
          <w:rFonts w:hint="default" w:ascii="Times New Roman" w:hAnsi="Times New Roman" w:eastAsia="方正小标宋简体" w:cs="Times New Roman"/>
          <w:sz w:val="44"/>
          <w:szCs w:val="44"/>
        </w:rPr>
        <w:t>应对甲型流感医疗救治</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工作方案</w:t>
      </w:r>
      <w:bookmarkStart w:id="0" w:name="_GoBack"/>
      <w:bookmarkEnd w:id="0"/>
    </w:p>
    <w:p>
      <w:pPr>
        <w:rPr>
          <w:rFonts w:hint="default" w:ascii="Times New Roman" w:hAnsi="Times New Roman" w:eastAsia="仿宋_GB2312" w:cs="Times New Roman"/>
          <w:sz w:val="20"/>
          <w:szCs w:val="20"/>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为加强甲型流感防控和医疗救治应对工作，提高治愈率</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有效应对可能发生甲型流感</w:t>
      </w:r>
      <w:r>
        <w:rPr>
          <w:rFonts w:hint="eastAsia" w:ascii="Times New Roman" w:hAnsi="Times New Roman" w:eastAsia="仿宋_GB2312" w:cs="Times New Roman"/>
          <w:sz w:val="32"/>
          <w:szCs w:val="32"/>
          <w:lang w:eastAsia="zh-CN"/>
        </w:rPr>
        <w:t>聚集性</w:t>
      </w:r>
      <w:r>
        <w:rPr>
          <w:rFonts w:hint="default" w:ascii="Times New Roman" w:hAnsi="Times New Roman" w:eastAsia="仿宋_GB2312" w:cs="Times New Roman"/>
          <w:sz w:val="32"/>
          <w:szCs w:val="32"/>
        </w:rPr>
        <w:t>疫情的医疗救治工作，科学规范、有效地开展医疗救治工作，最大程度地减少对公众健康和生命安全造成的危害，结合我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实际情况，制定本方案。</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以对人民高度负责的态度，贯彻落实《中华人民共和国传染病防治法》、《突发公共卫生事件应急条例》等法律法规和相关文件规定，构建预防与控制疫情的长效管理和应急处理机制，确保在甲型流感</w:t>
      </w:r>
      <w:r>
        <w:rPr>
          <w:rFonts w:hint="eastAsia" w:ascii="Times New Roman" w:hAnsi="Times New Roman" w:eastAsia="仿宋_GB2312" w:cs="Times New Roman"/>
          <w:sz w:val="32"/>
          <w:szCs w:val="32"/>
          <w:lang w:eastAsia="zh-CN"/>
        </w:rPr>
        <w:t>聚集性</w:t>
      </w:r>
      <w:r>
        <w:rPr>
          <w:rFonts w:hint="default" w:ascii="Times New Roman" w:hAnsi="Times New Roman" w:eastAsia="仿宋_GB2312" w:cs="Times New Roman"/>
          <w:sz w:val="32"/>
          <w:szCs w:val="32"/>
        </w:rPr>
        <w:t>疫情发生时，能够及时调动行政和技术资源，采取严格控制措施将疫情和损失控制在最小程度，保护人民群众身体健康和生命安全，确保我市经济发展和社会稳定。</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二、组织领导</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（一）</w:t>
      </w:r>
      <w:r>
        <w:rPr>
          <w:rFonts w:hint="default" w:ascii="Times New Roman" w:hAnsi="Times New Roman" w:eastAsia="楷体" w:cs="Times New Roman"/>
          <w:sz w:val="32"/>
          <w:szCs w:val="32"/>
        </w:rPr>
        <w:t>成立甲型流感医疗救治工作领导小组。</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组  长：</w:t>
      </w:r>
      <w:r>
        <w:rPr>
          <w:rFonts w:hint="default" w:ascii="Times New Roman" w:hAnsi="Times New Roman" w:eastAsia="仿宋_GB2312" w:cs="Times New Roman"/>
          <w:sz w:val="32"/>
          <w:szCs w:val="32"/>
          <w:lang w:eastAsia="zh-CN"/>
        </w:rPr>
        <w:t>张悦龙</w:t>
      </w:r>
      <w:r>
        <w:rPr>
          <w:rFonts w:hint="default" w:ascii="Times New Roman" w:hAnsi="Times New Roman" w:eastAsia="仿宋_GB2312" w:cs="Times New Roman"/>
          <w:sz w:val="32"/>
          <w:szCs w:val="32"/>
          <w:lang w:val="en-US" w:eastAsia="zh-CN"/>
        </w:rPr>
        <w:t xml:space="preserve">  市卫健委主任</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副组长：陈丽俏</w:t>
      </w:r>
      <w:r>
        <w:rPr>
          <w:rFonts w:hint="default" w:ascii="Times New Roman" w:hAnsi="Times New Roman" w:eastAsia="仿宋_GB2312" w:cs="Times New Roman"/>
          <w:sz w:val="32"/>
          <w:szCs w:val="32"/>
          <w:lang w:val="en-US" w:eastAsia="zh-CN"/>
        </w:rPr>
        <w:t xml:space="preserve">  市卫健委二级调研员</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魏广亮  市卫健委副主任</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郑万平  白城中心医院院长</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赵敦杰  市传染病院院长</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成</w:t>
      </w:r>
      <w:r>
        <w:rPr>
          <w:rFonts w:hint="default" w:ascii="Times New Roman" w:hAnsi="Times New Roman" w:eastAsia="仿宋_GB2312" w:cs="Times New Roman"/>
          <w:sz w:val="32"/>
          <w:szCs w:val="32"/>
          <w:lang w:val="en-US" w:eastAsia="zh-CN"/>
        </w:rPr>
        <w:t xml:space="preserve">  员：成伟国  洮北区卫健局党组成员</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黄大圣  镇赉县卫健局副局长</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洪玉波  洮南市卫健局副局长</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倪晓玲  大安市卫健局副局长</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郑立民  通榆县卫健局副局长</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刘鑫宇  市卫健委医政药政科科长</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石炳华  白城中心医院副院长</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崔淑云  市传染病医院副院长</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主要职能：领导、组织、协调、部署和指挥全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范围内甲型流感病例的医疗救治工作，负责制定医疗救治方案，组织、培训医疗救治专家骨干队伍。领导小组办公室设在</w:t>
      </w:r>
      <w:r>
        <w:rPr>
          <w:rFonts w:hint="default" w:ascii="Times New Roman" w:hAnsi="Times New Roman" w:eastAsia="仿宋_GB2312" w:cs="Times New Roman"/>
          <w:sz w:val="32"/>
          <w:szCs w:val="32"/>
          <w:lang w:eastAsia="zh-CN"/>
        </w:rPr>
        <w:t>市卫健委</w:t>
      </w:r>
      <w:r>
        <w:rPr>
          <w:rFonts w:hint="default" w:ascii="Times New Roman" w:hAnsi="Times New Roman" w:eastAsia="仿宋_GB2312" w:cs="Times New Roman"/>
          <w:sz w:val="32"/>
          <w:szCs w:val="32"/>
        </w:rPr>
        <w:t>，负责处置全市医疗救治工作具体事宜。</w:t>
      </w:r>
    </w:p>
    <w:p>
      <w:pPr>
        <w:ind w:firstLine="640" w:firstLineChars="20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（二）确定</w:t>
      </w:r>
      <w:r>
        <w:rPr>
          <w:rFonts w:hint="default" w:ascii="Times New Roman" w:hAnsi="Times New Roman" w:eastAsia="楷体" w:cs="Times New Roman"/>
          <w:sz w:val="32"/>
          <w:szCs w:val="32"/>
        </w:rPr>
        <w:t>甲型流感医疗救治</w:t>
      </w:r>
      <w:r>
        <w:rPr>
          <w:rFonts w:hint="default" w:ascii="Times New Roman" w:hAnsi="Times New Roman" w:eastAsia="楷体" w:cs="Times New Roman"/>
          <w:sz w:val="32"/>
          <w:szCs w:val="32"/>
          <w:lang w:eastAsia="zh-CN"/>
        </w:rPr>
        <w:t>定点医院。</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白城市传染病</w:t>
      </w:r>
      <w:r>
        <w:rPr>
          <w:rFonts w:hint="default" w:ascii="Times New Roman" w:hAnsi="Times New Roman" w:eastAsia="仿宋_GB2312" w:cs="Times New Roman"/>
          <w:sz w:val="32"/>
          <w:szCs w:val="32"/>
        </w:rPr>
        <w:t>医院</w:t>
      </w:r>
      <w:r>
        <w:rPr>
          <w:rFonts w:hint="eastAsia" w:ascii="Times New Roman" w:hAnsi="Times New Roman" w:eastAsia="仿宋_GB2312" w:cs="Times New Roman"/>
          <w:sz w:val="32"/>
          <w:szCs w:val="32"/>
          <w:lang w:eastAsia="zh-CN"/>
        </w:rPr>
        <w:t>作为市级</w:t>
      </w:r>
      <w:r>
        <w:rPr>
          <w:rFonts w:hint="default" w:ascii="Times New Roman" w:hAnsi="Times New Roman" w:eastAsia="仿宋_GB2312" w:cs="Times New Roman"/>
          <w:sz w:val="32"/>
          <w:szCs w:val="32"/>
        </w:rPr>
        <w:t>甲型流感定点医疗救治医院，</w:t>
      </w:r>
      <w:r>
        <w:rPr>
          <w:rFonts w:hint="default" w:ascii="Times New Roman" w:hAnsi="Times New Roman" w:eastAsia="仿宋_GB2312" w:cs="Times New Roman"/>
          <w:sz w:val="32"/>
          <w:szCs w:val="32"/>
          <w:lang w:eastAsia="zh-CN"/>
        </w:rPr>
        <w:t>各县（市、区）级综合</w:t>
      </w:r>
      <w:r>
        <w:rPr>
          <w:rFonts w:hint="default" w:ascii="Times New Roman" w:hAnsi="Times New Roman" w:eastAsia="仿宋_GB2312" w:cs="Times New Roman"/>
          <w:sz w:val="32"/>
          <w:szCs w:val="32"/>
        </w:rPr>
        <w:t>医院作为</w:t>
      </w:r>
      <w:r>
        <w:rPr>
          <w:rFonts w:hint="eastAsia" w:ascii="Times New Roman" w:hAnsi="Times New Roman" w:eastAsia="仿宋_GB2312" w:cs="Times New Roman"/>
          <w:sz w:val="32"/>
          <w:szCs w:val="32"/>
          <w:lang w:eastAsia="zh-CN"/>
        </w:rPr>
        <w:t>辖区内</w:t>
      </w:r>
      <w:r>
        <w:rPr>
          <w:rFonts w:hint="default" w:ascii="Times New Roman" w:hAnsi="Times New Roman" w:eastAsia="仿宋_GB2312" w:cs="Times New Roman"/>
          <w:sz w:val="32"/>
          <w:szCs w:val="32"/>
        </w:rPr>
        <w:t>定点后备医院。定点医院要制定</w:t>
      </w:r>
      <w:r>
        <w:rPr>
          <w:rFonts w:hint="default" w:ascii="Times New Roman" w:hAnsi="Times New Roman" w:eastAsia="仿宋_GB2312" w:cs="Times New Roman"/>
          <w:sz w:val="32"/>
          <w:szCs w:val="32"/>
          <w:lang w:eastAsia="zh-CN"/>
        </w:rPr>
        <w:t>相关工作</w:t>
      </w:r>
      <w:r>
        <w:rPr>
          <w:rFonts w:hint="default" w:ascii="Times New Roman" w:hAnsi="Times New Roman" w:eastAsia="仿宋_GB2312" w:cs="Times New Roman"/>
          <w:sz w:val="32"/>
          <w:szCs w:val="32"/>
        </w:rPr>
        <w:t>方案，方案包括组织领导、职责分工、工作流程、安全保障等必须明确，确保应急</w:t>
      </w:r>
      <w:r>
        <w:rPr>
          <w:rFonts w:hint="eastAsia" w:ascii="Times New Roman" w:hAnsi="Times New Roman" w:eastAsia="仿宋_GB2312" w:cs="Times New Roman"/>
          <w:sz w:val="32"/>
          <w:szCs w:val="32"/>
          <w:lang w:eastAsia="zh-CN"/>
        </w:rPr>
        <w:t>状态时</w:t>
      </w:r>
      <w:r>
        <w:rPr>
          <w:rFonts w:hint="default" w:ascii="Times New Roman" w:hAnsi="Times New Roman" w:eastAsia="仿宋_GB2312" w:cs="Times New Roman"/>
          <w:sz w:val="32"/>
          <w:szCs w:val="32"/>
        </w:rPr>
        <w:t>能够及时落实到位。</w:t>
      </w:r>
    </w:p>
    <w:p>
      <w:pPr>
        <w:ind w:firstLine="640" w:firstLineChars="20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（三）</w:t>
      </w:r>
      <w:r>
        <w:rPr>
          <w:rFonts w:hint="default" w:ascii="Times New Roman" w:hAnsi="Times New Roman" w:eastAsia="楷体" w:cs="Times New Roman"/>
          <w:sz w:val="32"/>
          <w:szCs w:val="32"/>
        </w:rPr>
        <w:t>成立甲型流感医疗救治专家组</w:t>
      </w:r>
      <w:r>
        <w:rPr>
          <w:rFonts w:hint="default" w:ascii="Times New Roman" w:hAnsi="Times New Roman" w:eastAsia="楷体"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统筹全市医疗资源</w:t>
      </w:r>
      <w:r>
        <w:rPr>
          <w:rFonts w:hint="default" w:ascii="Times New Roman" w:hAnsi="Times New Roman" w:eastAsia="仿宋_GB2312" w:cs="Times New Roman"/>
          <w:sz w:val="32"/>
          <w:szCs w:val="32"/>
        </w:rPr>
        <w:t>成立由感染性疾病、传染病、呼吸、重症医学、儿科、护理、医院感染控制、临床检验、医学影像、中医等专业组成的临床专家组，负责</w:t>
      </w:r>
      <w:r>
        <w:rPr>
          <w:rFonts w:hint="eastAsia" w:ascii="Times New Roman" w:hAnsi="Times New Roman" w:eastAsia="仿宋_GB2312" w:cs="Times New Roman"/>
          <w:sz w:val="32"/>
          <w:szCs w:val="32"/>
          <w:lang w:eastAsia="zh-CN"/>
        </w:rPr>
        <w:t>全市范围内</w:t>
      </w:r>
      <w:r>
        <w:rPr>
          <w:rFonts w:hint="default" w:ascii="Times New Roman" w:hAnsi="Times New Roman" w:eastAsia="仿宋_GB2312" w:cs="Times New Roman"/>
          <w:sz w:val="32"/>
          <w:szCs w:val="32"/>
        </w:rPr>
        <w:t>甲型流感医疗救治工作的指导</w:t>
      </w:r>
      <w:r>
        <w:rPr>
          <w:rFonts w:hint="eastAsia"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支持等工作。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医疗救治专家组职责：随时了解掌握疫情动态、诊治原则，</w:t>
      </w:r>
      <w:r>
        <w:rPr>
          <w:rFonts w:hint="eastAsia" w:ascii="Times New Roman" w:hAnsi="Times New Roman" w:eastAsia="仿宋_GB2312" w:cs="Times New Roman"/>
          <w:sz w:val="32"/>
          <w:szCs w:val="32"/>
          <w:lang w:eastAsia="zh-CN"/>
        </w:rPr>
        <w:t>按照国家、省级的</w:t>
      </w:r>
      <w:r>
        <w:rPr>
          <w:rFonts w:hint="default" w:ascii="Times New Roman" w:hAnsi="Times New Roman" w:eastAsia="仿宋_GB2312" w:cs="Times New Roman"/>
          <w:sz w:val="32"/>
          <w:szCs w:val="32"/>
        </w:rPr>
        <w:t>甲型流感疾病诊治</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，指导各医疗机构</w:t>
      </w:r>
      <w:r>
        <w:rPr>
          <w:rFonts w:hint="eastAsia"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救治工作。负责指导医疗机构甲型流感患者的诊断、抢救、治疗、会诊、转诊等工作，协助</w:t>
      </w:r>
      <w:r>
        <w:rPr>
          <w:rFonts w:hint="default" w:ascii="Times New Roman" w:hAnsi="Times New Roman" w:eastAsia="仿宋_GB2312" w:cs="Times New Roman"/>
          <w:sz w:val="32"/>
          <w:szCs w:val="32"/>
          <w:lang w:eastAsia="zh-CN"/>
        </w:rPr>
        <w:t>卫生健康行政部门</w:t>
      </w:r>
      <w:r>
        <w:rPr>
          <w:rFonts w:hint="default" w:ascii="Times New Roman" w:hAnsi="Times New Roman" w:eastAsia="仿宋_GB2312" w:cs="Times New Roman"/>
          <w:sz w:val="32"/>
          <w:szCs w:val="32"/>
        </w:rPr>
        <w:t>对医务人员进行相关业务培训，并开展相应的督导</w:t>
      </w:r>
      <w:r>
        <w:rPr>
          <w:rFonts w:hint="eastAsia" w:ascii="Times New Roman" w:hAnsi="Times New Roman" w:eastAsia="仿宋_GB2312" w:cs="Times New Roman"/>
          <w:sz w:val="32"/>
          <w:szCs w:val="32"/>
          <w:lang w:eastAsia="zh-CN"/>
        </w:rPr>
        <w:t>检查工作</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（四）</w:t>
      </w:r>
      <w:r>
        <w:rPr>
          <w:rFonts w:hint="default" w:ascii="Times New Roman" w:hAnsi="Times New Roman" w:eastAsia="楷体" w:cs="Times New Roman"/>
          <w:sz w:val="32"/>
          <w:szCs w:val="32"/>
        </w:rPr>
        <w:t>成立后备应急医疗分队</w:t>
      </w:r>
      <w:r>
        <w:rPr>
          <w:rFonts w:hint="default" w:ascii="Times New Roman" w:hAnsi="Times New Roman" w:eastAsia="楷体"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全市二级及以上综合医院</w:t>
      </w:r>
      <w:r>
        <w:rPr>
          <w:rFonts w:hint="default" w:ascii="Times New Roman" w:hAnsi="Times New Roman" w:eastAsia="仿宋_GB2312" w:cs="Times New Roman"/>
          <w:sz w:val="32"/>
          <w:szCs w:val="32"/>
        </w:rPr>
        <w:t>成立甲型流感应急医疗救治小组和甲型流感应急分队，医疗救治小组人员组成包括医师、护士和医院感染控制人员。医疗救治小组要按梯队组建，并根据医疗救治工作需要顺序启动。第一梯队以呼吸、感染、传染病专业为主，第二梯队以重症医学、急诊、儿科、中医等专业为主，第三梯队为其他专业医务人员。</w:t>
      </w:r>
      <w:r>
        <w:rPr>
          <w:rFonts w:hint="eastAsia" w:ascii="Times New Roman" w:hAnsi="Times New Roman" w:eastAsia="仿宋_GB2312" w:cs="Times New Roman"/>
          <w:sz w:val="32"/>
          <w:szCs w:val="32"/>
          <w:lang w:eastAsia="zh-CN"/>
        </w:rPr>
        <w:t>做</w:t>
      </w:r>
      <w:r>
        <w:rPr>
          <w:rFonts w:hint="default" w:ascii="Times New Roman" w:hAnsi="Times New Roman" w:eastAsia="仿宋_GB2312" w:cs="Times New Roman"/>
          <w:sz w:val="32"/>
          <w:szCs w:val="32"/>
        </w:rPr>
        <w:t>好应急救治的准备，随时开展医疗救治工作。</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三、工作要求</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（一）</w:t>
      </w:r>
      <w:r>
        <w:rPr>
          <w:rFonts w:hint="default" w:ascii="Times New Roman" w:hAnsi="Times New Roman" w:eastAsia="楷体" w:cs="Times New Roman"/>
          <w:sz w:val="32"/>
          <w:szCs w:val="32"/>
        </w:rPr>
        <w:t>加强领导，分级负责。</w:t>
      </w:r>
      <w:r>
        <w:rPr>
          <w:rFonts w:hint="default" w:ascii="Times New Roman" w:hAnsi="Times New Roman" w:eastAsia="仿宋_GB2312" w:cs="Times New Roman"/>
          <w:sz w:val="32"/>
          <w:szCs w:val="32"/>
        </w:rPr>
        <w:t>在甲型流感疾病医疗救治领导小组的统一领导下，对甲型流感疾病医疗救治工作实行分级负责、属地管理，明确责任，认真履行职责。各</w:t>
      </w:r>
      <w:r>
        <w:rPr>
          <w:rFonts w:hint="default" w:ascii="Times New Roman" w:hAnsi="Times New Roman" w:eastAsia="仿宋_GB2312" w:cs="Times New Roman"/>
          <w:sz w:val="32"/>
          <w:szCs w:val="32"/>
          <w:lang w:eastAsia="zh-CN"/>
        </w:rPr>
        <w:t>县（市、区）卫生健康行政部门</w:t>
      </w:r>
      <w:r>
        <w:rPr>
          <w:rFonts w:hint="default" w:ascii="Times New Roman" w:hAnsi="Times New Roman" w:eastAsia="仿宋_GB2312" w:cs="Times New Roman"/>
          <w:sz w:val="32"/>
          <w:szCs w:val="32"/>
        </w:rPr>
        <w:t>负责辖区内甲型流感患者</w:t>
      </w:r>
      <w:r>
        <w:rPr>
          <w:rFonts w:hint="default" w:ascii="Times New Roman" w:hAnsi="Times New Roman" w:eastAsia="仿宋_GB2312" w:cs="Times New Roman"/>
          <w:sz w:val="32"/>
          <w:szCs w:val="32"/>
          <w:lang w:eastAsia="zh-CN"/>
        </w:rPr>
        <w:t>救治工作。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（二）</w:t>
      </w:r>
      <w:r>
        <w:rPr>
          <w:rFonts w:hint="default" w:ascii="Times New Roman" w:hAnsi="Times New Roman" w:eastAsia="楷体" w:cs="Times New Roman"/>
          <w:sz w:val="32"/>
          <w:szCs w:val="32"/>
        </w:rPr>
        <w:t>高度重视，严防麻痹大意。</w:t>
      </w:r>
      <w:r>
        <w:rPr>
          <w:rFonts w:hint="default" w:ascii="Times New Roman" w:hAnsi="Times New Roman" w:eastAsia="仿宋_GB2312" w:cs="Times New Roman"/>
          <w:sz w:val="32"/>
          <w:szCs w:val="32"/>
        </w:rPr>
        <w:t>各级各</w:t>
      </w:r>
      <w:r>
        <w:rPr>
          <w:rFonts w:hint="eastAsia" w:ascii="Times New Roman" w:hAnsi="Times New Roman" w:eastAsia="仿宋_GB2312" w:cs="Times New Roman"/>
          <w:sz w:val="32"/>
          <w:szCs w:val="32"/>
          <w:lang w:eastAsia="zh-CN"/>
        </w:rPr>
        <w:t>类</w:t>
      </w:r>
      <w:r>
        <w:rPr>
          <w:rFonts w:hint="default" w:ascii="Times New Roman" w:hAnsi="Times New Roman" w:eastAsia="仿宋_GB2312" w:cs="Times New Roman"/>
          <w:sz w:val="32"/>
          <w:szCs w:val="32"/>
        </w:rPr>
        <w:t>医疗机构实行</w:t>
      </w:r>
      <w:r>
        <w:rPr>
          <w:rFonts w:hint="default" w:ascii="Times New Roman" w:hAnsi="Times New Roman" w:eastAsia="仿宋_GB2312" w:cs="Times New Roman"/>
          <w:sz w:val="32"/>
          <w:szCs w:val="32"/>
          <w:lang w:eastAsia="zh-CN"/>
        </w:rPr>
        <w:t>院长</w:t>
      </w:r>
      <w:r>
        <w:rPr>
          <w:rFonts w:hint="default" w:ascii="Times New Roman" w:hAnsi="Times New Roman" w:eastAsia="仿宋_GB2312" w:cs="Times New Roman"/>
          <w:sz w:val="32"/>
          <w:szCs w:val="32"/>
        </w:rPr>
        <w:t>负责制，高度重视甲型流感的医疗救治工作，按照本</w:t>
      </w:r>
      <w:r>
        <w:rPr>
          <w:rFonts w:hint="eastAsia"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要求制定本机构的医疗救治工作方案，认真培训医务人员，加强健康教育，严防疫情扩散。</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（三）</w:t>
      </w:r>
      <w:r>
        <w:rPr>
          <w:rFonts w:hint="default" w:ascii="Times New Roman" w:hAnsi="Times New Roman" w:eastAsia="楷体" w:cs="Times New Roman"/>
          <w:sz w:val="32"/>
          <w:szCs w:val="32"/>
        </w:rPr>
        <w:t>规范预检分诊、门（急）诊和发热门诊的管理。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各级各类医疗机构</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进一步规范预检分诊和发热门诊的设置管理，实行24小时值班制</w:t>
      </w:r>
      <w:r>
        <w:rPr>
          <w:rFonts w:hint="eastAsia"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，配备具有一定临床经验并经过传染病防治知识培训的医师坐诊，并设立隔离留观室，</w:t>
      </w:r>
      <w:r>
        <w:rPr>
          <w:rFonts w:hint="eastAsia" w:ascii="Times New Roman" w:hAnsi="Times New Roman" w:eastAsia="仿宋_GB2312" w:cs="Times New Roman"/>
          <w:sz w:val="32"/>
          <w:szCs w:val="32"/>
          <w:lang w:eastAsia="zh-CN"/>
        </w:rPr>
        <w:t>确保就诊</w:t>
      </w:r>
      <w:r>
        <w:rPr>
          <w:rFonts w:hint="default" w:ascii="Times New Roman" w:hAnsi="Times New Roman" w:eastAsia="仿宋_GB2312" w:cs="Times New Roman"/>
          <w:sz w:val="32"/>
          <w:szCs w:val="32"/>
        </w:rPr>
        <w:t>流程合理。</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四、医疗救治应急工作保障措施</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为保证全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对甲型流感疾病的医疗救治工作的有效顺利开展，增强方案的指导性、计划性和可操作性，各医疗机构要做好如下保障工作：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（一）</w:t>
      </w:r>
      <w:r>
        <w:rPr>
          <w:rFonts w:hint="default" w:ascii="Times New Roman" w:hAnsi="Times New Roman" w:eastAsia="楷体" w:cs="Times New Roman"/>
          <w:sz w:val="32"/>
          <w:szCs w:val="32"/>
        </w:rPr>
        <w:t>完善信息报告系统，保证信息渠道畅通。</w:t>
      </w:r>
      <w:r>
        <w:rPr>
          <w:rFonts w:hint="default" w:ascii="Times New Roman" w:hAnsi="Times New Roman" w:eastAsia="仿宋_GB2312" w:cs="Times New Roman"/>
          <w:sz w:val="32"/>
          <w:szCs w:val="32"/>
        </w:rPr>
        <w:t>各级各类医疗机构要建立和完善门诊记录，认真记录患者的有关信息。接诊医学观察病例的医疗机构，应及时向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疾控中心报告，并报告</w:t>
      </w:r>
      <w:r>
        <w:rPr>
          <w:rFonts w:hint="default" w:ascii="Times New Roman" w:hAnsi="Times New Roman" w:eastAsia="仿宋_GB2312" w:cs="Times New Roman"/>
          <w:sz w:val="32"/>
          <w:szCs w:val="32"/>
          <w:lang w:eastAsia="zh-CN"/>
        </w:rPr>
        <w:t>卫生健康行政部门</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（二）积极培训人员，组建救治队伍</w:t>
      </w:r>
      <w:r>
        <w:rPr>
          <w:rFonts w:hint="default" w:ascii="Times New Roman" w:hAnsi="Times New Roman" w:eastAsia="仿宋_GB2312" w:cs="Times New Roman"/>
          <w:sz w:val="32"/>
          <w:szCs w:val="32"/>
        </w:rPr>
        <w:t>。通过专业知识培训，使临床一线人员掌握甲型流感的诊断标准及治疗原则，必须人人过关；及时发现病人、及时诊断、及时治疗，减少并发症。提高临床医生传染病疫情报告意识，一旦发现病例立即报告，杜绝迟报、瞒报、漏报现象。</w:t>
      </w:r>
      <w:r>
        <w:rPr>
          <w:rFonts w:hint="default" w:ascii="Times New Roman" w:hAnsi="Times New Roman" w:eastAsia="仿宋_GB2312" w:cs="Times New Roman"/>
          <w:sz w:val="32"/>
          <w:szCs w:val="32"/>
          <w:lang w:eastAsia="zh-CN"/>
        </w:rPr>
        <w:t>各地、各医疗机构要结合本地人口情况及发病规律，建立完善应</w:t>
      </w:r>
      <w:r>
        <w:rPr>
          <w:rFonts w:hint="eastAsia" w:ascii="Times New Roman" w:hAnsi="Times New Roman" w:eastAsia="仿宋_GB2312" w:cs="Times New Roman"/>
          <w:sz w:val="32"/>
          <w:szCs w:val="32"/>
          <w:lang w:eastAsia="zh-CN"/>
        </w:rPr>
        <w:t>急</w:t>
      </w:r>
      <w:r>
        <w:rPr>
          <w:rFonts w:hint="default" w:ascii="Times New Roman" w:hAnsi="Times New Roman" w:eastAsia="仿宋_GB2312" w:cs="Times New Roman"/>
          <w:sz w:val="32"/>
          <w:szCs w:val="32"/>
          <w:lang w:eastAsia="zh-CN"/>
        </w:rPr>
        <w:t>队伍，确保患者得到及时救治。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（三）</w:t>
      </w:r>
      <w:r>
        <w:rPr>
          <w:rFonts w:hint="eastAsia" w:ascii="Times New Roman" w:hAnsi="Times New Roman" w:eastAsia="楷体" w:cs="Times New Roman"/>
          <w:sz w:val="32"/>
          <w:szCs w:val="32"/>
          <w:lang w:eastAsia="zh-CN"/>
        </w:rPr>
        <w:t>加强</w:t>
      </w:r>
      <w:r>
        <w:rPr>
          <w:rFonts w:hint="default" w:ascii="Times New Roman" w:hAnsi="Times New Roman" w:eastAsia="楷体" w:cs="Times New Roman"/>
          <w:sz w:val="32"/>
          <w:szCs w:val="32"/>
          <w:lang w:eastAsia="zh-CN"/>
        </w:rPr>
        <w:t>物资</w:t>
      </w:r>
      <w:r>
        <w:rPr>
          <w:rFonts w:hint="eastAsia" w:ascii="Times New Roman" w:hAnsi="Times New Roman" w:eastAsia="楷体" w:cs="Times New Roman"/>
          <w:sz w:val="32"/>
          <w:szCs w:val="32"/>
          <w:lang w:eastAsia="zh-CN"/>
        </w:rPr>
        <w:t>、药品</w:t>
      </w:r>
      <w:r>
        <w:rPr>
          <w:rFonts w:hint="default" w:ascii="Times New Roman" w:hAnsi="Times New Roman" w:eastAsia="楷体" w:cs="Times New Roman"/>
          <w:sz w:val="32"/>
          <w:szCs w:val="32"/>
          <w:lang w:eastAsia="zh-CN"/>
        </w:rPr>
        <w:t>储备。</w:t>
      </w:r>
      <w:r>
        <w:rPr>
          <w:rFonts w:hint="default" w:ascii="Times New Roman" w:hAnsi="Times New Roman" w:eastAsia="仿宋_GB2312" w:cs="Times New Roman"/>
          <w:sz w:val="32"/>
          <w:szCs w:val="32"/>
        </w:rPr>
        <w:t>各级医疗机构应根据实际</w:t>
      </w:r>
      <w:r>
        <w:rPr>
          <w:rFonts w:hint="eastAsia" w:ascii="Times New Roman" w:hAnsi="Times New Roman" w:eastAsia="仿宋_GB2312" w:cs="Times New Roman"/>
          <w:sz w:val="32"/>
          <w:szCs w:val="32"/>
          <w:lang w:eastAsia="zh-CN"/>
        </w:rPr>
        <w:t>诊疗</w:t>
      </w:r>
      <w:r>
        <w:rPr>
          <w:rFonts w:hint="default" w:ascii="Times New Roman" w:hAnsi="Times New Roman" w:eastAsia="仿宋_GB2312" w:cs="Times New Roman"/>
          <w:sz w:val="32"/>
          <w:szCs w:val="32"/>
        </w:rPr>
        <w:t>需要，做好医疗救治应急所需的药品、医疗器械、设备、设施、检测试剂等</w:t>
      </w:r>
      <w:r>
        <w:rPr>
          <w:rFonts w:hint="eastAsia" w:ascii="Times New Roman" w:hAnsi="Times New Roman" w:eastAsia="仿宋_GB2312" w:cs="Times New Roman"/>
          <w:sz w:val="32"/>
          <w:szCs w:val="32"/>
          <w:lang w:eastAsia="zh-CN"/>
        </w:rPr>
        <w:t>准备工作</w:t>
      </w:r>
      <w:r>
        <w:rPr>
          <w:rFonts w:hint="default" w:ascii="Times New Roman" w:hAnsi="Times New Roman" w:eastAsia="仿宋_GB2312" w:cs="Times New Roman"/>
          <w:sz w:val="32"/>
          <w:szCs w:val="32"/>
        </w:rPr>
        <w:t>，包括人员装备、卫生防护用品，消毒、隔离物品。各定点医院要</w:t>
      </w:r>
      <w:r>
        <w:rPr>
          <w:rFonts w:hint="eastAsia" w:ascii="Times New Roman" w:hAnsi="Times New Roman" w:eastAsia="仿宋_GB2312" w:cs="Times New Roman"/>
          <w:sz w:val="32"/>
          <w:szCs w:val="32"/>
          <w:lang w:eastAsia="zh-CN"/>
        </w:rPr>
        <w:t>全力</w:t>
      </w:r>
      <w:r>
        <w:rPr>
          <w:rFonts w:hint="default" w:ascii="Times New Roman" w:hAnsi="Times New Roman" w:eastAsia="仿宋_GB2312" w:cs="Times New Roman"/>
          <w:sz w:val="32"/>
          <w:szCs w:val="32"/>
        </w:rPr>
        <w:t>保障抢救病人所需要的设施、设备，以保证临床救治工作</w:t>
      </w:r>
      <w:r>
        <w:rPr>
          <w:rFonts w:hint="eastAsia" w:ascii="Times New Roman" w:hAnsi="Times New Roman" w:eastAsia="仿宋_GB2312" w:cs="Times New Roman"/>
          <w:sz w:val="32"/>
          <w:szCs w:val="32"/>
          <w:lang w:eastAsia="zh-CN"/>
        </w:rPr>
        <w:t>顺利开展</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（四）</w:t>
      </w:r>
      <w:r>
        <w:rPr>
          <w:rFonts w:hint="eastAsia" w:ascii="Times New Roman" w:hAnsi="Times New Roman" w:eastAsia="楷体" w:cs="Times New Roman"/>
          <w:sz w:val="32"/>
          <w:szCs w:val="32"/>
          <w:lang w:eastAsia="zh-CN"/>
        </w:rPr>
        <w:t>加强健康教育与</w:t>
      </w:r>
      <w:r>
        <w:rPr>
          <w:rFonts w:hint="default" w:ascii="Times New Roman" w:hAnsi="Times New Roman" w:eastAsia="楷体" w:cs="Times New Roman"/>
          <w:sz w:val="32"/>
          <w:szCs w:val="32"/>
          <w:lang w:eastAsia="zh-CN"/>
        </w:rPr>
        <w:t>宣</w:t>
      </w:r>
      <w:r>
        <w:rPr>
          <w:rFonts w:hint="eastAsia" w:ascii="Times New Roman" w:hAnsi="Times New Roman" w:eastAsia="楷体" w:cs="Times New Roman"/>
          <w:sz w:val="32"/>
          <w:szCs w:val="32"/>
          <w:lang w:eastAsia="zh-CN"/>
        </w:rPr>
        <w:t>传</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各级各类医疗机构要采取多种形式，向门诊、留观、住院患者和社会广大群众广泛开展对甲型流感病例的预防控制和临床防治知识的健康教育和宣传，增强广大群众对</w:t>
      </w:r>
      <w:r>
        <w:rPr>
          <w:rFonts w:hint="eastAsia" w:ascii="Times New Roman" w:hAnsi="Times New Roman" w:eastAsia="仿宋_GB2312" w:cs="Times New Roman"/>
          <w:sz w:val="32"/>
          <w:szCs w:val="32"/>
          <w:lang w:eastAsia="zh-CN"/>
        </w:rPr>
        <w:t>传染</w:t>
      </w:r>
      <w:r>
        <w:rPr>
          <w:rFonts w:hint="default" w:ascii="Times New Roman" w:hAnsi="Times New Roman" w:eastAsia="仿宋_GB2312" w:cs="Times New Roman"/>
          <w:sz w:val="32"/>
          <w:szCs w:val="32"/>
        </w:rPr>
        <w:t>病的科学认识和自我防护的意识与能力。</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78" w:lineRule="exact"/>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附件</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黑体" w:cs="Times New Roman"/>
          <w:color w:val="000000"/>
          <w:sz w:val="32"/>
        </w:rPr>
      </w:pPr>
      <w:r>
        <w:rPr>
          <w:rFonts w:hint="default" w:ascii="Times New Roman" w:hAnsi="Times New Roman" w:eastAsia="方正小标宋简体" w:cs="Times New Roman"/>
          <w:color w:val="000000"/>
          <w:sz w:val="44"/>
          <w:szCs w:val="44"/>
          <w:lang w:eastAsia="zh-CN"/>
        </w:rPr>
        <w:t>白城市甲型流感医疗救治市级专家组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sz w:val="32"/>
          <w:lang w:eastAsia="zh-CN"/>
        </w:rPr>
      </w:pPr>
      <w:r>
        <w:rPr>
          <w:rFonts w:hint="default" w:ascii="Times New Roman" w:hAnsi="Times New Roman" w:eastAsia="黑体" w:cs="Times New Roman"/>
          <w:color w:val="000000"/>
          <w:sz w:val="32"/>
        </w:rPr>
        <w:t>组  长</w:t>
      </w:r>
      <w:r>
        <w:rPr>
          <w:rFonts w:hint="default" w:ascii="Times New Roman" w:hAnsi="Times New Roman" w:eastAsia="黑体" w:cs="Times New Roman"/>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石炳华   白城中心医院副院长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6"/>
          <w:rFonts w:hint="default" w:ascii="Times New Roman" w:hAnsi="Times New Roman" w:eastAsia="仿宋_GB2312" w:cs="Times New Roman"/>
          <w:b w:val="0"/>
          <w:i w:val="0"/>
          <w:caps w:val="0"/>
          <w:spacing w:val="0"/>
          <w:w w:val="100"/>
          <w:kern w:val="2"/>
          <w:sz w:val="32"/>
          <w:szCs w:val="32"/>
          <w:lang w:val="en-US" w:eastAsia="zh-CN" w:bidi="ar-SA"/>
        </w:rPr>
      </w:pPr>
      <w:r>
        <w:rPr>
          <w:rStyle w:val="6"/>
          <w:rFonts w:hint="default" w:ascii="Times New Roman" w:hAnsi="Times New Roman" w:eastAsia="仿宋_GB2312" w:cs="Times New Roman"/>
          <w:b w:val="0"/>
          <w:i w:val="0"/>
          <w:caps w:val="0"/>
          <w:spacing w:val="0"/>
          <w:w w:val="100"/>
          <w:kern w:val="2"/>
          <w:sz w:val="32"/>
          <w:szCs w:val="32"/>
          <w:lang w:val="en-US" w:eastAsia="zh-CN" w:bidi="ar-SA"/>
        </w:rPr>
        <w:t>崔淑云   白城市传染病医院副院长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sz w:val="32"/>
          <w:lang w:eastAsia="zh-CN"/>
        </w:rPr>
      </w:pPr>
      <w:r>
        <w:rPr>
          <w:rFonts w:hint="default" w:ascii="Times New Roman" w:hAnsi="Times New Roman" w:eastAsia="黑体" w:cs="Times New Roman"/>
          <w:color w:val="000000"/>
          <w:sz w:val="32"/>
        </w:rPr>
        <w:t>副组长</w:t>
      </w:r>
      <w:r>
        <w:rPr>
          <w:rFonts w:hint="default" w:ascii="Times New Roman" w:hAnsi="Times New Roman" w:eastAsia="黑体" w:cs="Times New Roman"/>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sz w:val="32"/>
          <w:szCs w:val="32"/>
          <w:lang w:val="en-US" w:eastAsia="zh-CN"/>
        </w:rPr>
        <w:t>石  莉   白城医高专附属医院副院长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郭</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锋</w:t>
      </w:r>
      <w:r>
        <w:rPr>
          <w:rFonts w:hint="default" w:ascii="Times New Roman" w:hAnsi="Times New Roman" w:eastAsia="仿宋_GB2312" w:cs="Times New Roman"/>
          <w:sz w:val="32"/>
          <w:szCs w:val="32"/>
          <w:lang w:val="en-US" w:eastAsia="zh-CN"/>
        </w:rPr>
        <w:t xml:space="preserve">   白城中医院副院长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sz w:val="32"/>
          <w:lang w:eastAsia="zh-CN"/>
        </w:rPr>
      </w:pPr>
      <w:r>
        <w:rPr>
          <w:rFonts w:hint="default" w:ascii="Times New Roman" w:hAnsi="Times New Roman" w:eastAsia="黑体" w:cs="Times New Roman"/>
          <w:color w:val="000000"/>
          <w:sz w:val="32"/>
        </w:rPr>
        <w:t>成  员</w:t>
      </w:r>
      <w:r>
        <w:rPr>
          <w:rFonts w:hint="default" w:ascii="Times New Roman" w:hAnsi="Times New Roman" w:eastAsia="黑体" w:cs="Times New Roman"/>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韩  彬   白城中心医院感染科主任、主任医师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王丽兰   白城中心医院呼吸科主任、主任医师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刘晔石   白城中心医院儿科副主任、主任医师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王  新   </w:t>
      </w:r>
      <w:r>
        <w:rPr>
          <w:rFonts w:hint="default" w:ascii="Times New Roman" w:hAnsi="Times New Roman" w:eastAsia="仿宋_GB2312" w:cs="Times New Roman"/>
          <w:color w:val="000000"/>
          <w:spacing w:val="-6"/>
          <w:w w:val="100"/>
          <w:sz w:val="32"/>
          <w:szCs w:val="32"/>
          <w:lang w:val="en-US" w:eastAsia="zh-CN"/>
        </w:rPr>
        <w:t>白城中心医院重症医学科副主任、副主任医师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王春东   白城中心医院感控科科长、主任护师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章泽清   白城中心医院放射科副主任、副主任医师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孙福金   白城中心医院CT科主任、主任医师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黄春飞   白城中心医院检验科主任、主任医师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王</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欢</w:t>
      </w:r>
      <w:r>
        <w:rPr>
          <w:rFonts w:hint="default" w:ascii="Times New Roman" w:hAnsi="Times New Roman" w:eastAsia="仿宋_GB2312" w:cs="Times New Roman"/>
          <w:color w:val="000000"/>
          <w:sz w:val="32"/>
          <w:szCs w:val="32"/>
          <w:lang w:val="en-US" w:eastAsia="zh-CN"/>
        </w:rPr>
        <w:t xml:space="preserve">   白城市传染病医院呼吸科主任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主任医师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张则波     </w:t>
      </w:r>
      <w:r>
        <w:rPr>
          <w:rFonts w:hint="default" w:ascii="Times New Roman" w:hAnsi="Times New Roman" w:eastAsia="仿宋_GB2312" w:cs="Times New Roman"/>
          <w:color w:val="000000"/>
          <w:sz w:val="32"/>
          <w:szCs w:val="32"/>
          <w:lang w:eastAsia="zh-CN"/>
        </w:rPr>
        <w:t>白城市</w:t>
      </w:r>
      <w:r>
        <w:rPr>
          <w:rFonts w:hint="default" w:ascii="Times New Roman" w:hAnsi="Times New Roman" w:eastAsia="仿宋_GB2312" w:cs="Times New Roman"/>
          <w:color w:val="000000"/>
          <w:sz w:val="32"/>
          <w:szCs w:val="32"/>
        </w:rPr>
        <w:t>传染病医院传染科主任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副主任医师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龙云江     </w:t>
      </w:r>
      <w:r>
        <w:rPr>
          <w:rFonts w:hint="default" w:ascii="Times New Roman" w:hAnsi="Times New Roman" w:eastAsia="仿宋_GB2312" w:cs="Times New Roman"/>
          <w:color w:val="000000"/>
          <w:sz w:val="32"/>
          <w:szCs w:val="32"/>
          <w:lang w:eastAsia="zh-CN"/>
        </w:rPr>
        <w:t>白城市</w:t>
      </w:r>
      <w:r>
        <w:rPr>
          <w:rFonts w:hint="default" w:ascii="Times New Roman" w:hAnsi="Times New Roman" w:eastAsia="仿宋_GB2312" w:cs="Times New Roman"/>
          <w:color w:val="000000"/>
          <w:sz w:val="32"/>
          <w:szCs w:val="32"/>
        </w:rPr>
        <w:t>传染病医院</w:t>
      </w:r>
      <w:r>
        <w:rPr>
          <w:rFonts w:hint="default" w:ascii="Times New Roman" w:hAnsi="Times New Roman" w:eastAsia="仿宋_GB2312" w:cs="Times New Roman"/>
          <w:color w:val="000000"/>
          <w:sz w:val="32"/>
          <w:szCs w:val="32"/>
          <w:lang w:eastAsia="zh-CN"/>
        </w:rPr>
        <w:t>感染科</w:t>
      </w:r>
      <w:r>
        <w:rPr>
          <w:rFonts w:hint="default" w:ascii="Times New Roman" w:hAnsi="Times New Roman" w:eastAsia="仿宋_GB2312" w:cs="Times New Roman"/>
          <w:color w:val="000000"/>
          <w:sz w:val="32"/>
          <w:szCs w:val="32"/>
        </w:rPr>
        <w:t>主任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副主任医师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6"/>
          <w:w w:val="100"/>
          <w:sz w:val="32"/>
        </w:rPr>
      </w:pPr>
      <w:r>
        <w:rPr>
          <w:rFonts w:hint="default" w:ascii="Times New Roman" w:hAnsi="Times New Roman" w:eastAsia="仿宋_GB2312" w:cs="Times New Roman"/>
          <w:b w:val="0"/>
          <w:i w:val="0"/>
          <w:caps w:val="0"/>
          <w:color w:val="000000"/>
          <w:spacing w:val="0"/>
          <w:w w:val="100"/>
          <w:sz w:val="32"/>
        </w:rPr>
        <w:t xml:space="preserve">敖小红   </w:t>
      </w:r>
      <w:r>
        <w:rPr>
          <w:rFonts w:hint="default" w:ascii="Times New Roman" w:hAnsi="Times New Roman" w:eastAsia="仿宋_GB2312" w:cs="Times New Roman"/>
          <w:b w:val="0"/>
          <w:i w:val="0"/>
          <w:caps w:val="0"/>
          <w:color w:val="000000"/>
          <w:spacing w:val="-6"/>
          <w:w w:val="100"/>
          <w:sz w:val="32"/>
        </w:rPr>
        <w:t>白城市传染病医院呼吸科副主任、副主任医师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6"/>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6"/>
          <w:rFonts w:hint="default" w:ascii="Times New Roman" w:hAnsi="Times New Roman" w:eastAsia="仿宋_GB2312" w:cs="Times New Roman"/>
          <w:b w:val="0"/>
          <w:i w:val="0"/>
          <w:caps w:val="0"/>
          <w:color w:val="000000"/>
          <w:spacing w:val="0"/>
          <w:w w:val="100"/>
          <w:kern w:val="2"/>
          <w:sz w:val="32"/>
          <w:szCs w:val="32"/>
          <w:lang w:val="en-US" w:eastAsia="zh-CN" w:bidi="ar-SA"/>
        </w:rPr>
        <w:t>赵  磊    白城市传染病医院感染办副主任、副主任护师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林育军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白城市</w:t>
      </w:r>
      <w:r>
        <w:rPr>
          <w:rFonts w:hint="default" w:ascii="Times New Roman" w:hAnsi="Times New Roman" w:eastAsia="仿宋_GB2312" w:cs="Times New Roman"/>
          <w:color w:val="000000"/>
          <w:sz w:val="32"/>
          <w:szCs w:val="32"/>
        </w:rPr>
        <w:t>传染病医院放射性科主任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主治医师</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z w:val="32"/>
          <w:szCs w:val="32"/>
        </w:rPr>
        <w:t>桂</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丹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白城市</w:t>
      </w:r>
      <w:r>
        <w:rPr>
          <w:rFonts w:hint="default" w:ascii="Times New Roman" w:hAnsi="Times New Roman" w:eastAsia="仿宋_GB2312" w:cs="Times New Roman"/>
          <w:color w:val="000000"/>
          <w:sz w:val="32"/>
          <w:szCs w:val="32"/>
        </w:rPr>
        <w:t>传染病医院检验科主任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副主任医师 </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lang w:val="en-US" w:eastAsia="zh-CN"/>
        </w:rPr>
        <w:t xml:space="preserve">王丽军   </w:t>
      </w:r>
      <w:r>
        <w:rPr>
          <w:rFonts w:hint="default" w:ascii="Times New Roman" w:hAnsi="Times New Roman" w:eastAsia="仿宋_GB2312" w:cs="Times New Roman"/>
          <w:color w:val="000000"/>
          <w:spacing w:val="-6"/>
          <w:sz w:val="32"/>
          <w:szCs w:val="32"/>
          <w:lang w:val="en-US" w:eastAsia="zh-CN"/>
        </w:rPr>
        <w:t>白城医高专附属医院感染科主任、副主任医师</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王春英   白城医高专附属医院呼吸科主任、主任医师</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孙迎秋   白城医高专附属医院儿科主任、副主任医师</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z w:val="32"/>
          <w:szCs w:val="32"/>
          <w:lang w:val="en-US" w:eastAsia="zh-CN"/>
        </w:rPr>
        <w:t xml:space="preserve">李  萍   </w:t>
      </w:r>
      <w:r>
        <w:rPr>
          <w:rFonts w:hint="default" w:ascii="Times New Roman" w:hAnsi="Times New Roman" w:eastAsia="仿宋_GB2312" w:cs="Times New Roman"/>
          <w:color w:val="auto"/>
          <w:spacing w:val="-11"/>
          <w:sz w:val="32"/>
          <w:szCs w:val="32"/>
          <w:lang w:val="en-US" w:eastAsia="zh-CN"/>
        </w:rPr>
        <w:t>白城医高专附属医院感染办副主任、副主任护师</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刘  勇   白城医高专附属医院放射科副主任医师</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Style w:val="6"/>
          <w:rFonts w:hint="default" w:ascii="Times New Roman" w:hAnsi="Times New Roman" w:eastAsia="仿宋_GB2312" w:cs="Times New Roman"/>
          <w:b w:val="0"/>
          <w:i w:val="0"/>
          <w:caps w:val="0"/>
          <w:color w:val="000000"/>
          <w:spacing w:val="0"/>
          <w:w w:val="10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高建忠   白城医高专附属医院检验科副主任</w:t>
      </w:r>
      <w:r>
        <w:rPr>
          <w:rFonts w:hint="default" w:ascii="Times New Roman" w:hAnsi="Times New Roman" w:eastAsia="仿宋_GB2312" w:cs="Times New Roman"/>
          <w:color w:val="000000"/>
          <w:sz w:val="32"/>
          <w:szCs w:val="32"/>
          <w:lang w:eastAsia="zh-CN"/>
        </w:rPr>
        <w:t>技师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1598" w:leftChars="304" w:hanging="960"/>
        <w:jc w:val="both"/>
        <w:textAlignment w:val="baseline"/>
        <w:rPr>
          <w:rStyle w:val="6"/>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6"/>
          <w:rFonts w:hint="default" w:ascii="Times New Roman" w:hAnsi="Times New Roman" w:eastAsia="仿宋_GB2312" w:cs="Times New Roman"/>
          <w:b w:val="0"/>
          <w:i w:val="0"/>
          <w:caps w:val="0"/>
          <w:color w:val="000000"/>
          <w:spacing w:val="0"/>
          <w:w w:val="100"/>
          <w:kern w:val="2"/>
          <w:sz w:val="32"/>
          <w:szCs w:val="32"/>
          <w:lang w:val="en-US" w:eastAsia="zh-CN" w:bidi="ar-SA"/>
        </w:rPr>
        <w:t>孙雪菊   白城中医院门诊部主任、主任医师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1598" w:leftChars="304" w:hanging="960"/>
        <w:jc w:val="both"/>
        <w:textAlignment w:val="baseline"/>
        <w:rPr>
          <w:rStyle w:val="6"/>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6"/>
          <w:rFonts w:hint="default" w:ascii="Times New Roman" w:hAnsi="Times New Roman" w:eastAsia="仿宋_GB2312" w:cs="Times New Roman"/>
          <w:b w:val="0"/>
          <w:i w:val="0"/>
          <w:caps w:val="0"/>
          <w:color w:val="000000"/>
          <w:spacing w:val="0"/>
          <w:w w:val="100"/>
          <w:kern w:val="2"/>
          <w:sz w:val="32"/>
          <w:szCs w:val="32"/>
          <w:lang w:val="en-US" w:eastAsia="zh-CN" w:bidi="ar-SA"/>
        </w:rPr>
        <w:t>吴  可   白城中医院感染性疾病科副主任、主管护师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1598" w:leftChars="304" w:hanging="960"/>
        <w:jc w:val="both"/>
        <w:textAlignment w:val="baseline"/>
        <w:rPr>
          <w:rStyle w:val="6"/>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6"/>
          <w:rFonts w:hint="default" w:ascii="Times New Roman" w:hAnsi="Times New Roman" w:eastAsia="仿宋_GB2312" w:cs="Times New Roman"/>
          <w:b w:val="0"/>
          <w:i w:val="0"/>
          <w:caps w:val="0"/>
          <w:color w:val="000000"/>
          <w:spacing w:val="0"/>
          <w:w w:val="100"/>
          <w:kern w:val="2"/>
          <w:sz w:val="32"/>
          <w:szCs w:val="32"/>
          <w:lang w:val="en-US" w:eastAsia="zh-CN" w:bidi="ar-SA"/>
        </w:rPr>
        <w:t>李德红   白城中医院感控科科长、副主任护师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1598" w:leftChars="304" w:hanging="960"/>
        <w:jc w:val="both"/>
        <w:textAlignment w:val="baseline"/>
        <w:rPr>
          <w:rStyle w:val="6"/>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6"/>
          <w:rFonts w:hint="default" w:ascii="Times New Roman" w:hAnsi="Times New Roman" w:eastAsia="仿宋_GB2312" w:cs="Times New Roman"/>
          <w:b w:val="0"/>
          <w:i w:val="0"/>
          <w:caps w:val="0"/>
          <w:color w:val="000000"/>
          <w:spacing w:val="0"/>
          <w:w w:val="100"/>
          <w:kern w:val="2"/>
          <w:sz w:val="32"/>
          <w:szCs w:val="32"/>
          <w:lang w:val="en-US" w:eastAsia="zh-CN" w:bidi="ar-SA"/>
        </w:rPr>
        <w:t xml:space="preserve">于立祥   白城中医院放射线科主任、主任医师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1598" w:leftChars="304" w:hanging="960"/>
        <w:jc w:val="both"/>
        <w:textAlignment w:val="baseline"/>
        <w:rPr>
          <w:rStyle w:val="6"/>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6"/>
          <w:rFonts w:hint="default" w:ascii="Times New Roman" w:hAnsi="Times New Roman" w:eastAsia="仿宋_GB2312" w:cs="Times New Roman"/>
          <w:b w:val="0"/>
          <w:i w:val="0"/>
          <w:caps w:val="0"/>
          <w:color w:val="000000"/>
          <w:spacing w:val="0"/>
          <w:w w:val="100"/>
          <w:kern w:val="2"/>
          <w:sz w:val="32"/>
          <w:szCs w:val="32"/>
          <w:lang w:val="en-US" w:eastAsia="zh-CN" w:bidi="ar-SA"/>
        </w:rPr>
        <w:t>阚  威   白城中医院检验科副主任、副主任技师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卢雅娟   白城市医院呼吸科主任、主任医师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薛秋霞   白城市医院感染科主任、主任医师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张春霞   白城市医院儿科副主任、副主任医师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姜红梅   白城市医院重症医学科主任、副主任医师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于敦祥   白城市医院放射线科副主任、主治医师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丛树林   白城市医院CT科主任、副主任医师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  淼   白城市医院检验科主任、副主任检验师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包春瑜   白城市医院感控科副科长、主治医师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医疗救治市级</w:t>
      </w:r>
      <w:r>
        <w:rPr>
          <w:rFonts w:hint="default" w:ascii="Times New Roman" w:hAnsi="Times New Roman" w:eastAsia="仿宋_GB2312" w:cs="Times New Roman"/>
          <w:sz w:val="32"/>
          <w:szCs w:val="32"/>
          <w:lang w:eastAsia="zh-CN"/>
        </w:rPr>
        <w:t>专家组</w:t>
      </w:r>
      <w:r>
        <w:rPr>
          <w:rFonts w:hint="default" w:ascii="Times New Roman" w:hAnsi="Times New Roman" w:eastAsia="仿宋_GB2312" w:cs="Times New Roman"/>
          <w:sz w:val="32"/>
          <w:szCs w:val="32"/>
          <w:lang w:val="en-US" w:eastAsia="zh-CN"/>
        </w:rPr>
        <w:t>所有人员</w:t>
      </w:r>
      <w:r>
        <w:rPr>
          <w:rFonts w:hint="default" w:ascii="Times New Roman" w:hAnsi="Times New Roman" w:eastAsia="仿宋_GB2312" w:cs="Times New Roman"/>
          <w:sz w:val="32"/>
          <w:szCs w:val="32"/>
          <w:lang w:eastAsia="zh-CN"/>
        </w:rPr>
        <w:t>要确保</w:t>
      </w:r>
      <w:r>
        <w:rPr>
          <w:rFonts w:hint="default" w:ascii="Times New Roman" w:hAnsi="Times New Roman" w:eastAsia="仿宋_GB2312" w:cs="Times New Roman"/>
          <w:sz w:val="32"/>
          <w:szCs w:val="32"/>
          <w:lang w:val="en-US" w:eastAsia="zh-CN"/>
        </w:rPr>
        <w:t>24小时</w:t>
      </w:r>
      <w:r>
        <w:rPr>
          <w:rFonts w:hint="default" w:ascii="Times New Roman" w:hAnsi="Times New Roman" w:eastAsia="仿宋_GB2312" w:cs="Times New Roman"/>
          <w:sz w:val="32"/>
          <w:szCs w:val="32"/>
          <w:lang w:eastAsia="zh-CN"/>
        </w:rPr>
        <w:t>通讯畅通</w:t>
      </w:r>
      <w:r>
        <w:rPr>
          <w:rFonts w:hint="default" w:ascii="Times New Roman" w:hAnsi="Times New Roman" w:eastAsia="仿宋_GB2312" w:cs="Times New Roman"/>
          <w:sz w:val="32"/>
          <w:szCs w:val="32"/>
          <w:lang w:val="en-US" w:eastAsia="zh-CN"/>
        </w:rPr>
        <w:t>,及时完成市级分配的工作任务</w:t>
      </w:r>
      <w:r>
        <w:rPr>
          <w:rFonts w:hint="default" w:ascii="Times New Roman" w:hAnsi="Times New Roman" w:eastAsia="仿宋_GB2312" w:cs="Times New Roman"/>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YmY0ZmE2Y2ZhNjM2NzgxNTkyMmUwNGNlYzI1MWEifQ=="/>
  </w:docVars>
  <w:rsids>
    <w:rsidRoot w:val="08034C9B"/>
    <w:rsid w:val="08034C9B"/>
    <w:rsid w:val="3901385D"/>
    <w:rsid w:val="6FFA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hAnsi="Times New Roman" w:eastAsia="宋体"/>
    </w:rPr>
  </w:style>
  <w:style w:type="character" w:customStyle="1" w:styleId="6">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2023-03-07T00:49:00Z</dcterms:created>
  <dc:creator>荆棘鸟之歌</dc:creator>
  <cp:lastModifiedBy>荆棘鸟之歌</cp:lastModifiedBy>
  <dcterms:modified xsi:type="dcterms:W3CDTF">2023-03-07T00:49:47Z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121EAC758ADE4F47B6CF4EE08F87882B</vt:lpwstr>
  </property>
</Properties>
</file>