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4" w:rsidRDefault="00AE24B4" w:rsidP="00AE24B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6A2794">
        <w:rPr>
          <w:rFonts w:ascii="宋体" w:eastAsia="宋体" w:hAnsi="宋体" w:hint="eastAsia"/>
          <w:b/>
          <w:bCs/>
          <w:sz w:val="44"/>
          <w:szCs w:val="44"/>
        </w:rPr>
        <w:t>白城市</w:t>
      </w:r>
      <w:r>
        <w:rPr>
          <w:rFonts w:ascii="宋体" w:eastAsia="宋体" w:hAnsi="宋体" w:hint="eastAsia"/>
          <w:b/>
          <w:bCs/>
          <w:sz w:val="44"/>
          <w:szCs w:val="44"/>
        </w:rPr>
        <w:t>退役军人事务</w:t>
      </w:r>
      <w:r w:rsidRPr="006A2794">
        <w:rPr>
          <w:rFonts w:ascii="宋体" w:eastAsia="宋体" w:hAnsi="宋体" w:hint="eastAsia"/>
          <w:b/>
          <w:bCs/>
          <w:sz w:val="44"/>
          <w:szCs w:val="44"/>
        </w:rPr>
        <w:t>局</w:t>
      </w:r>
    </w:p>
    <w:p w:rsidR="00AE24B4" w:rsidRPr="006A2794" w:rsidRDefault="00AE24B4" w:rsidP="00AE24B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6A2794">
        <w:rPr>
          <w:rFonts w:ascii="宋体" w:eastAsia="宋体" w:hAnsi="宋体" w:hint="eastAsia"/>
          <w:b/>
          <w:bCs/>
          <w:sz w:val="44"/>
          <w:szCs w:val="44"/>
        </w:rPr>
        <w:t>政府信息公开考核和评议制度</w:t>
      </w:r>
    </w:p>
    <w:p w:rsidR="00AE24B4" w:rsidRPr="006A2794" w:rsidRDefault="00AE24B4" w:rsidP="00AE24B4">
      <w:pPr>
        <w:rPr>
          <w:rFonts w:ascii="仿宋_GB2312"/>
          <w:szCs w:val="32"/>
        </w:rPr>
      </w:pP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第一条</w:t>
      </w:r>
      <w:r w:rsidRPr="006A2794">
        <w:rPr>
          <w:rFonts w:ascii="仿宋_GB2312" w:hint="eastAsia"/>
          <w:szCs w:val="32"/>
        </w:rPr>
        <w:t xml:space="preserve">　为促进我局深入推行政府信息公开，增强工作透明度，建立廉洁高效的工作机制，根据《中华人民共和国政府信息公开条例》，特制定本制度。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第二条</w:t>
      </w:r>
      <w:r w:rsidRPr="006A2794">
        <w:rPr>
          <w:rFonts w:ascii="仿宋_GB2312" w:hint="eastAsia"/>
          <w:szCs w:val="32"/>
        </w:rPr>
        <w:t xml:space="preserve">　本制度适用于局机关各科</w:t>
      </w:r>
      <w:r w:rsidR="00777604">
        <w:rPr>
          <w:rFonts w:ascii="仿宋_GB2312" w:hint="eastAsia"/>
          <w:szCs w:val="32"/>
        </w:rPr>
        <w:t>（</w:t>
      </w:r>
      <w:r w:rsidR="00777604" w:rsidRPr="006A2794">
        <w:rPr>
          <w:rFonts w:ascii="仿宋_GB2312" w:hint="eastAsia"/>
          <w:szCs w:val="32"/>
        </w:rPr>
        <w:t>室</w:t>
      </w:r>
      <w:r w:rsidR="00777604">
        <w:rPr>
          <w:rFonts w:ascii="仿宋_GB2312" w:hint="eastAsia"/>
          <w:szCs w:val="32"/>
        </w:rPr>
        <w:t>）</w:t>
      </w:r>
      <w:r w:rsidRPr="006A2794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直</w:t>
      </w:r>
      <w:r w:rsidRPr="006A2794">
        <w:rPr>
          <w:rFonts w:ascii="仿宋_GB2312" w:hint="eastAsia"/>
          <w:szCs w:val="32"/>
        </w:rPr>
        <w:t>属各</w:t>
      </w:r>
      <w:r>
        <w:rPr>
          <w:rFonts w:ascii="仿宋_GB2312" w:hint="eastAsia"/>
          <w:szCs w:val="32"/>
        </w:rPr>
        <w:t>事业</w:t>
      </w:r>
      <w:r w:rsidRPr="006A2794">
        <w:rPr>
          <w:rFonts w:ascii="仿宋_GB2312" w:hint="eastAsia"/>
          <w:szCs w:val="32"/>
        </w:rPr>
        <w:t>单位。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第三条</w:t>
      </w:r>
      <w:r w:rsidRPr="006A2794">
        <w:rPr>
          <w:rFonts w:ascii="仿宋_GB2312" w:hint="eastAsia"/>
          <w:szCs w:val="32"/>
        </w:rPr>
        <w:t xml:space="preserve">　局政府信息公开工作领导小组负责信息公开考核工作的组织领导。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第四条</w:t>
      </w:r>
      <w:r w:rsidRPr="006A2794">
        <w:rPr>
          <w:rFonts w:ascii="仿宋_GB2312" w:hint="eastAsia"/>
          <w:szCs w:val="32"/>
        </w:rPr>
        <w:t xml:space="preserve">　政府信息公开考核工作坚持客观公正、民主公开、注重实效的原则。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第五条</w:t>
      </w:r>
      <w:r w:rsidRPr="006A2794">
        <w:rPr>
          <w:rFonts w:ascii="仿宋_GB2312" w:hint="eastAsia"/>
          <w:szCs w:val="32"/>
        </w:rPr>
        <w:t xml:space="preserve">　政府信息公开工作的考核标准是：工作机制完善、责任明确；公开内容齐全、重点突出；公开形式灵活多样，场地公众化；工作制度健全，管理规范；监督措施有力，绩效突出；工作成效显著，群众满意。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第六条</w:t>
      </w:r>
      <w:r w:rsidRPr="006A2794">
        <w:rPr>
          <w:rFonts w:ascii="仿宋_GB2312" w:hint="eastAsia"/>
          <w:szCs w:val="32"/>
        </w:rPr>
        <w:t xml:space="preserve">　政府信息公开工作的考核内容主要包括：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6A2794">
        <w:rPr>
          <w:rFonts w:ascii="仿宋_GB2312" w:hint="eastAsia"/>
          <w:szCs w:val="32"/>
        </w:rPr>
        <w:t>（一）工作机制。包括成立政府信息公开工作领导小组，明确工作责任。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6A2794">
        <w:rPr>
          <w:rFonts w:ascii="仿宋_GB2312" w:hint="eastAsia"/>
          <w:szCs w:val="32"/>
        </w:rPr>
        <w:t>（二）公开内容。包括公开内容规范、齐全、重点突出，公开内容及时更新。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6A2794">
        <w:rPr>
          <w:rFonts w:ascii="仿宋_GB2312" w:hint="eastAsia"/>
          <w:szCs w:val="32"/>
        </w:rPr>
        <w:t>（三）公开形式。包括采取灵活多样的形式，公开场地公</w:t>
      </w:r>
      <w:r w:rsidRPr="006A2794">
        <w:rPr>
          <w:rFonts w:ascii="仿宋_GB2312" w:hint="eastAsia"/>
          <w:szCs w:val="32"/>
        </w:rPr>
        <w:lastRenderedPageBreak/>
        <w:t>众化。以门户网站、新闻媒体、信息通报会等为主要载体，并定期印发公开资料。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6A2794">
        <w:rPr>
          <w:rFonts w:ascii="仿宋_GB2312" w:hint="eastAsia"/>
          <w:szCs w:val="32"/>
        </w:rPr>
        <w:t>（四）工作制度。包括依申请公开制度、虚假信息澄清制度、保密审查制度、发布协调制度和工作考核制度等。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6A2794">
        <w:rPr>
          <w:rFonts w:ascii="仿宋_GB2312" w:hint="eastAsia"/>
          <w:szCs w:val="32"/>
        </w:rPr>
        <w:t>（五）监督措施。包括设立意见箱、意见登记簿和投诉电话，建立考核制度和责任追究制度。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6A2794">
        <w:rPr>
          <w:rFonts w:ascii="仿宋_GB2312" w:hint="eastAsia"/>
          <w:szCs w:val="32"/>
        </w:rPr>
        <w:t>（六）工作成效。包括办事效率得到明显提高，权力运行得到较好监督，消极腐败现象得到有效遏制，依法行政水平得到显著提升，经评议群众对信息公开工作满意等。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6A2794">
        <w:rPr>
          <w:rFonts w:ascii="仿宋_GB2312" w:hint="eastAsia"/>
          <w:szCs w:val="32"/>
        </w:rPr>
        <w:t>（七）局政府信息公开工作领导小组规定的其他考核内容。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第七条</w:t>
      </w:r>
      <w:r w:rsidRPr="006A2794">
        <w:rPr>
          <w:rFonts w:ascii="仿宋_GB2312" w:hint="eastAsia"/>
          <w:szCs w:val="32"/>
        </w:rPr>
        <w:t xml:space="preserve">　政府信息公开工作的考核纳入年度工作目标考核之中。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第八条</w:t>
      </w:r>
      <w:r w:rsidRPr="006A2794">
        <w:rPr>
          <w:rFonts w:ascii="仿宋_GB2312" w:hint="eastAsia"/>
          <w:szCs w:val="32"/>
        </w:rPr>
        <w:t xml:space="preserve">　政府信息公开工作考核可实行全面考核，也可实行重点考核，由领导小组根据实际情况确定考核单位，考核于年底或下年初进行。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第九条</w:t>
      </w:r>
      <w:r w:rsidRPr="006A2794">
        <w:rPr>
          <w:rFonts w:ascii="仿宋_GB2312" w:hint="eastAsia"/>
          <w:szCs w:val="32"/>
        </w:rPr>
        <w:t xml:space="preserve">　考核工作的基本程序为：被考核单位就本年度信息公开工作进行总结，并形成书面材料上报局政府信息公开工作领导小组；考核小组采取听取汇报、民主测评、实地考察等方式进行考核；考核小组提出初步考核意见，局政府信息公开工作领导小组对考核意见进行核实和评定，确定考核结果，并以书面形式通知被考核单位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第十条</w:t>
      </w:r>
      <w:r w:rsidRPr="006A2794">
        <w:rPr>
          <w:rFonts w:ascii="仿宋_GB2312" w:hint="eastAsia"/>
          <w:szCs w:val="32"/>
        </w:rPr>
        <w:t xml:space="preserve">　政府信息公开工作考核结果评定，分为优秀、合</w:t>
      </w:r>
      <w:r w:rsidRPr="006A2794">
        <w:rPr>
          <w:rFonts w:ascii="仿宋_GB2312" w:hint="eastAsia"/>
          <w:szCs w:val="32"/>
        </w:rPr>
        <w:lastRenderedPageBreak/>
        <w:t>格与不合格三个等次。</w:t>
      </w:r>
    </w:p>
    <w:p w:rsidR="00AE24B4" w:rsidRPr="006A279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第十一条</w:t>
      </w:r>
      <w:r w:rsidRPr="006A2794">
        <w:rPr>
          <w:rFonts w:ascii="仿宋_GB2312" w:hint="eastAsia"/>
          <w:szCs w:val="32"/>
        </w:rPr>
        <w:t xml:space="preserve">　对政府信息公开工作考核中被评为优秀等次的</w:t>
      </w:r>
      <w:r w:rsidR="00777604">
        <w:rPr>
          <w:rFonts w:ascii="仿宋_GB2312" w:hint="eastAsia"/>
          <w:szCs w:val="32"/>
        </w:rPr>
        <w:t>科（室）、单位</w:t>
      </w:r>
      <w:r w:rsidRPr="006A2794">
        <w:rPr>
          <w:rFonts w:ascii="仿宋_GB2312" w:hint="eastAsia"/>
          <w:szCs w:val="32"/>
        </w:rPr>
        <w:t>，给予表彰；对在政府信息公开工作中做出突出贡献的先进个人，予以奖励；对被评为不合格等次的</w:t>
      </w:r>
      <w:r w:rsidR="00777604">
        <w:rPr>
          <w:rFonts w:ascii="仿宋_GB2312" w:hint="eastAsia"/>
          <w:szCs w:val="32"/>
        </w:rPr>
        <w:t>科（室）、单位</w:t>
      </w:r>
      <w:r w:rsidRPr="006A2794">
        <w:rPr>
          <w:rFonts w:ascii="仿宋_GB2312" w:hint="eastAsia"/>
          <w:szCs w:val="32"/>
        </w:rPr>
        <w:t>，给予通报批评。</w:t>
      </w:r>
    </w:p>
    <w:p w:rsidR="00305BF5" w:rsidRPr="00AE24B4" w:rsidRDefault="00AE24B4" w:rsidP="00AE24B4">
      <w:pPr>
        <w:ind w:firstLineChars="200" w:firstLine="624"/>
        <w:rPr>
          <w:rFonts w:ascii="仿宋_GB2312"/>
          <w:szCs w:val="32"/>
        </w:rPr>
      </w:pPr>
      <w:r w:rsidRPr="00D94A8E">
        <w:rPr>
          <w:rFonts w:ascii="黑体" w:eastAsia="黑体" w:hAnsi="黑体" w:hint="eastAsia"/>
          <w:szCs w:val="32"/>
        </w:rPr>
        <w:t>第十二条</w:t>
      </w:r>
      <w:r w:rsidRPr="006A2794">
        <w:rPr>
          <w:rFonts w:ascii="仿宋_GB2312" w:hint="eastAsia"/>
          <w:szCs w:val="32"/>
        </w:rPr>
        <w:t xml:space="preserve">　本制度自</w:t>
      </w:r>
      <w:r w:rsidR="00777604">
        <w:rPr>
          <w:rFonts w:ascii="仿宋_GB2312" w:hint="eastAsia"/>
          <w:szCs w:val="32"/>
        </w:rPr>
        <w:t>印发</w:t>
      </w:r>
      <w:r w:rsidRPr="006A2794">
        <w:rPr>
          <w:rFonts w:ascii="仿宋_GB2312" w:hint="eastAsia"/>
          <w:szCs w:val="32"/>
        </w:rPr>
        <w:t>之日起</w:t>
      </w:r>
      <w:r w:rsidR="00777604">
        <w:rPr>
          <w:rFonts w:ascii="仿宋_GB2312" w:hint="eastAsia"/>
          <w:szCs w:val="32"/>
        </w:rPr>
        <w:t>执行</w:t>
      </w:r>
      <w:r>
        <w:rPr>
          <w:rFonts w:ascii="仿宋_GB2312" w:hint="eastAsia"/>
          <w:szCs w:val="32"/>
        </w:rPr>
        <w:t>。</w:t>
      </w:r>
    </w:p>
    <w:sectPr w:rsidR="00305BF5" w:rsidRPr="00AE24B4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91" w:rsidRDefault="00697A91" w:rsidP="00AE3AC2">
      <w:r>
        <w:separator/>
      </w:r>
    </w:p>
  </w:endnote>
  <w:endnote w:type="continuationSeparator" w:id="0">
    <w:p w:rsidR="00697A91" w:rsidRDefault="00697A91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C90FAC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C90FAC" w:rsidRPr="00791C35">
      <w:rPr>
        <w:rFonts w:ascii="宋体" w:eastAsia="宋体" w:hAnsi="宋体"/>
        <w:sz w:val="28"/>
        <w:szCs w:val="28"/>
      </w:rPr>
      <w:fldChar w:fldCharType="separate"/>
    </w:r>
    <w:r w:rsidR="00777604" w:rsidRPr="00777604">
      <w:rPr>
        <w:rFonts w:ascii="宋体" w:eastAsia="宋体" w:hAnsi="宋体"/>
        <w:noProof/>
        <w:sz w:val="28"/>
        <w:szCs w:val="28"/>
        <w:lang w:val="zh-CN"/>
      </w:rPr>
      <w:t>2</w:t>
    </w:r>
    <w:r w:rsidR="00C90FAC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791C35"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C90FAC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C90FAC" w:rsidRPr="00791C35">
      <w:rPr>
        <w:rFonts w:ascii="宋体" w:eastAsia="宋体" w:hAnsi="宋体"/>
        <w:sz w:val="28"/>
        <w:szCs w:val="28"/>
      </w:rPr>
      <w:fldChar w:fldCharType="separate"/>
    </w:r>
    <w:r w:rsidR="00777604" w:rsidRPr="00777604">
      <w:rPr>
        <w:rFonts w:ascii="宋体" w:eastAsia="宋体" w:hAnsi="宋体"/>
        <w:noProof/>
        <w:sz w:val="28"/>
        <w:szCs w:val="28"/>
        <w:lang w:val="zh-CN"/>
      </w:rPr>
      <w:t>3</w:t>
    </w:r>
    <w:r w:rsidR="00C90FAC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91" w:rsidRDefault="00697A91" w:rsidP="00AE3AC2">
      <w:r>
        <w:separator/>
      </w:r>
    </w:p>
  </w:footnote>
  <w:footnote w:type="continuationSeparator" w:id="0">
    <w:p w:rsidR="00697A91" w:rsidRDefault="00697A91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9218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13AE"/>
    <w:rsid w:val="000320E5"/>
    <w:rsid w:val="000342FB"/>
    <w:rsid w:val="000376D3"/>
    <w:rsid w:val="000449F0"/>
    <w:rsid w:val="00053C76"/>
    <w:rsid w:val="00067505"/>
    <w:rsid w:val="0008396B"/>
    <w:rsid w:val="00084B0F"/>
    <w:rsid w:val="00091C4A"/>
    <w:rsid w:val="00092382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A227C"/>
    <w:rsid w:val="001B4A40"/>
    <w:rsid w:val="001C0BA8"/>
    <w:rsid w:val="001C35F6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55D9A"/>
    <w:rsid w:val="00257F19"/>
    <w:rsid w:val="00260A0C"/>
    <w:rsid w:val="00281A07"/>
    <w:rsid w:val="00285BDC"/>
    <w:rsid w:val="002A117E"/>
    <w:rsid w:val="002A50A7"/>
    <w:rsid w:val="002A6E61"/>
    <w:rsid w:val="002C1335"/>
    <w:rsid w:val="002C314F"/>
    <w:rsid w:val="002D7F64"/>
    <w:rsid w:val="002E0548"/>
    <w:rsid w:val="002F3964"/>
    <w:rsid w:val="00305BF5"/>
    <w:rsid w:val="00307469"/>
    <w:rsid w:val="00315D03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64E3"/>
    <w:rsid w:val="0037781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F05B8"/>
    <w:rsid w:val="004005C6"/>
    <w:rsid w:val="00402F0A"/>
    <w:rsid w:val="00405459"/>
    <w:rsid w:val="004056BA"/>
    <w:rsid w:val="00412451"/>
    <w:rsid w:val="00412775"/>
    <w:rsid w:val="00423B34"/>
    <w:rsid w:val="0043467B"/>
    <w:rsid w:val="004367B2"/>
    <w:rsid w:val="00441BCA"/>
    <w:rsid w:val="00462172"/>
    <w:rsid w:val="00464E73"/>
    <w:rsid w:val="00473F04"/>
    <w:rsid w:val="00473FDC"/>
    <w:rsid w:val="004808BB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516E3"/>
    <w:rsid w:val="00562D0B"/>
    <w:rsid w:val="00574607"/>
    <w:rsid w:val="00577012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602E3E"/>
    <w:rsid w:val="006120DE"/>
    <w:rsid w:val="0063430D"/>
    <w:rsid w:val="00634E29"/>
    <w:rsid w:val="00656CEC"/>
    <w:rsid w:val="00662994"/>
    <w:rsid w:val="006703CB"/>
    <w:rsid w:val="00671111"/>
    <w:rsid w:val="00694FA3"/>
    <w:rsid w:val="006971D9"/>
    <w:rsid w:val="00697A91"/>
    <w:rsid w:val="006A0C61"/>
    <w:rsid w:val="006B005B"/>
    <w:rsid w:val="006B17C2"/>
    <w:rsid w:val="006B3403"/>
    <w:rsid w:val="006C2729"/>
    <w:rsid w:val="006C57D1"/>
    <w:rsid w:val="006E070D"/>
    <w:rsid w:val="006F1825"/>
    <w:rsid w:val="006F306E"/>
    <w:rsid w:val="00721B21"/>
    <w:rsid w:val="00726DAD"/>
    <w:rsid w:val="00727165"/>
    <w:rsid w:val="00732068"/>
    <w:rsid w:val="0073334D"/>
    <w:rsid w:val="00734F39"/>
    <w:rsid w:val="007473FB"/>
    <w:rsid w:val="00757830"/>
    <w:rsid w:val="007636A2"/>
    <w:rsid w:val="00766266"/>
    <w:rsid w:val="00770D29"/>
    <w:rsid w:val="0077501B"/>
    <w:rsid w:val="00775BB0"/>
    <w:rsid w:val="00777604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3C33"/>
    <w:rsid w:val="00825E02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B629C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21B0"/>
    <w:rsid w:val="00973A85"/>
    <w:rsid w:val="00974EE6"/>
    <w:rsid w:val="00990624"/>
    <w:rsid w:val="009966CD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217F2"/>
    <w:rsid w:val="00A22522"/>
    <w:rsid w:val="00A24725"/>
    <w:rsid w:val="00A24F3B"/>
    <w:rsid w:val="00A43B37"/>
    <w:rsid w:val="00A46DCC"/>
    <w:rsid w:val="00A603A5"/>
    <w:rsid w:val="00A61E59"/>
    <w:rsid w:val="00A67B12"/>
    <w:rsid w:val="00A71481"/>
    <w:rsid w:val="00A81AA4"/>
    <w:rsid w:val="00A842AC"/>
    <w:rsid w:val="00A91743"/>
    <w:rsid w:val="00A93B96"/>
    <w:rsid w:val="00A94E7E"/>
    <w:rsid w:val="00A96915"/>
    <w:rsid w:val="00AA354E"/>
    <w:rsid w:val="00AB56BB"/>
    <w:rsid w:val="00AD1B2C"/>
    <w:rsid w:val="00AD771A"/>
    <w:rsid w:val="00AE24B4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5736"/>
    <w:rsid w:val="00B860AD"/>
    <w:rsid w:val="00B9077F"/>
    <w:rsid w:val="00B910DE"/>
    <w:rsid w:val="00B9261A"/>
    <w:rsid w:val="00B95E6A"/>
    <w:rsid w:val="00B9611B"/>
    <w:rsid w:val="00BA3430"/>
    <w:rsid w:val="00BB6F71"/>
    <w:rsid w:val="00BC2F6C"/>
    <w:rsid w:val="00BE3DBE"/>
    <w:rsid w:val="00BE775A"/>
    <w:rsid w:val="00C023C4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0FAC"/>
    <w:rsid w:val="00C95B83"/>
    <w:rsid w:val="00CB004E"/>
    <w:rsid w:val="00CC1E5D"/>
    <w:rsid w:val="00CD502B"/>
    <w:rsid w:val="00CE2303"/>
    <w:rsid w:val="00CE3FAB"/>
    <w:rsid w:val="00CF6DB9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6C21"/>
    <w:rsid w:val="00D82795"/>
    <w:rsid w:val="00D87841"/>
    <w:rsid w:val="00D9124E"/>
    <w:rsid w:val="00D92B8B"/>
    <w:rsid w:val="00D94A8E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84469"/>
    <w:rsid w:val="00E97654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0B15"/>
    <w:rsid w:val="00F013A0"/>
    <w:rsid w:val="00F2388E"/>
    <w:rsid w:val="00F248FC"/>
    <w:rsid w:val="00F40B14"/>
    <w:rsid w:val="00F46CB6"/>
    <w:rsid w:val="00F635D3"/>
    <w:rsid w:val="00F7069F"/>
    <w:rsid w:val="00F8074F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1A9A"/>
    <w:rsid w:val="00FE71E0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tyjrswj06</cp:lastModifiedBy>
  <cp:revision>5</cp:revision>
  <cp:lastPrinted>2017-01-11T13:19:00Z</cp:lastPrinted>
  <dcterms:created xsi:type="dcterms:W3CDTF">2019-06-26T09:25:00Z</dcterms:created>
  <dcterms:modified xsi:type="dcterms:W3CDTF">2020-04-22T01:15:00Z</dcterms:modified>
</cp:coreProperties>
</file>