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1E" w:rsidRPr="0076561E" w:rsidRDefault="0076561E" w:rsidP="0076561E">
      <w:pPr>
        <w:widowControl/>
        <w:shd w:val="clear" w:color="auto" w:fill="FFFFFF"/>
        <w:wordWrap w:val="0"/>
        <w:spacing w:before="100" w:beforeAutospacing="1" w:line="480" w:lineRule="exact"/>
        <w:jc w:val="center"/>
        <w:outlineLvl w:val="0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36"/>
          <w:szCs w:val="36"/>
          <w:bdr w:val="none" w:sz="0" w:space="0" w:color="auto" w:frame="1"/>
        </w:rPr>
        <w:t>中标结果公告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一、项目编号：BCCG20230407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二、项目名称：白城市“12345”政务服务热线呼叫中心服务外包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三、中标信息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供应商名称：白</w:t>
      </w:r>
      <w:proofErr w:type="gramStart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城市启铭劳务</w:t>
      </w:r>
      <w:proofErr w:type="gramEnd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派遣有限公司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供应商地址：白城市</w:t>
      </w:r>
      <w:proofErr w:type="gramStart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中兴东</w:t>
      </w:r>
      <w:proofErr w:type="gramEnd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大路2-14号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中标金额：1048170元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bCs/>
          <w:color w:val="3D4B64"/>
          <w:sz w:val="24"/>
          <w:szCs w:val="24"/>
          <w:bdr w:val="none" w:sz="0" w:space="0" w:color="auto" w:frame="1"/>
        </w:rPr>
        <w:t>四、</w:t>
      </w: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主要标的信息</w:t>
      </w:r>
    </w:p>
    <w:tbl>
      <w:tblPr>
        <w:tblW w:w="9801" w:type="dxa"/>
        <w:tblInd w:w="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1"/>
      </w:tblGrid>
      <w:tr w:rsidR="0076561E" w:rsidRPr="0076561E" w:rsidTr="0076561E"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6561E" w:rsidRPr="0076561E" w:rsidRDefault="0076561E" w:rsidP="0076561E">
            <w:pPr>
              <w:widowControl/>
              <w:spacing w:before="100" w:beforeAutospacing="1" w:line="340" w:lineRule="exact"/>
              <w:jc w:val="center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76561E">
              <w:rPr>
                <w:rFonts w:ascii="宋体" w:eastAsia="宋体" w:hAnsi="宋体" w:cs="宋体" w:hint="eastAsia"/>
                <w:color w:val="000000"/>
                <w:spacing w:val="6"/>
                <w:sz w:val="24"/>
                <w:szCs w:val="24"/>
              </w:rPr>
              <w:t>服务类</w:t>
            </w:r>
          </w:p>
        </w:tc>
      </w:tr>
      <w:tr w:rsidR="0076561E" w:rsidRPr="0076561E" w:rsidTr="0076561E">
        <w:tc>
          <w:tcPr>
            <w:tcW w:w="9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:rsidR="0076561E" w:rsidRPr="0076561E" w:rsidRDefault="0076561E" w:rsidP="0076561E">
            <w:pPr>
              <w:widowControl/>
              <w:shd w:val="clear" w:color="auto" w:fill="FFFFFF"/>
              <w:spacing w:before="100" w:beforeAutospacing="1" w:line="340" w:lineRule="exact"/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</w:pPr>
            <w:r w:rsidRPr="0076561E">
              <w:rPr>
                <w:rFonts w:ascii="宋体" w:eastAsia="宋体" w:hAnsi="宋体" w:cs="宋体" w:hint="eastAsia"/>
                <w:color w:val="000000"/>
                <w:spacing w:val="6"/>
                <w:sz w:val="24"/>
                <w:szCs w:val="24"/>
              </w:rPr>
              <w:t>名称：</w:t>
            </w:r>
            <w:r w:rsidRPr="0076561E">
              <w:rPr>
                <w:rFonts w:ascii="宋体" w:eastAsia="宋体" w:hAnsi="宋体" w:cs="宋体" w:hint="eastAsia"/>
                <w:bCs/>
                <w:color w:val="3D4B64"/>
                <w:sz w:val="24"/>
                <w:szCs w:val="24"/>
              </w:rPr>
              <w:t>白城市“12345”政务服务热线呼叫中心服务外包</w:t>
            </w:r>
          </w:p>
          <w:p w:rsidR="0076561E" w:rsidRPr="0076561E" w:rsidRDefault="0076561E" w:rsidP="0076561E">
            <w:pPr>
              <w:widowControl/>
              <w:shd w:val="clear" w:color="auto" w:fill="FFFFFF"/>
              <w:spacing w:before="100" w:beforeAutospacing="1" w:line="340" w:lineRule="exac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76561E">
              <w:rPr>
                <w:rFonts w:ascii="宋体" w:eastAsia="宋体" w:hAnsi="宋体" w:cs="宋体" w:hint="eastAsia"/>
                <w:color w:val="000000"/>
                <w:spacing w:val="6"/>
                <w:sz w:val="24"/>
                <w:szCs w:val="24"/>
              </w:rPr>
              <w:t>服务范围：为满足实际工作需要，现采购一家外包服务公司提供政务服务热线呼叫中心外包服务</w:t>
            </w:r>
          </w:p>
          <w:p w:rsidR="0076561E" w:rsidRPr="0076561E" w:rsidRDefault="0076561E" w:rsidP="0076561E">
            <w:pPr>
              <w:widowControl/>
              <w:shd w:val="clear" w:color="auto" w:fill="FFFFFF"/>
              <w:spacing w:before="100" w:beforeAutospacing="1" w:line="340" w:lineRule="exac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76561E">
              <w:rPr>
                <w:rFonts w:ascii="宋体" w:eastAsia="宋体" w:hAnsi="宋体" w:cs="宋体" w:hint="eastAsia"/>
                <w:color w:val="000000"/>
                <w:spacing w:val="6"/>
                <w:sz w:val="24"/>
                <w:szCs w:val="24"/>
              </w:rPr>
              <w:t>服务要求：优质服务</w:t>
            </w:r>
          </w:p>
          <w:p w:rsidR="0076561E" w:rsidRPr="0076561E" w:rsidRDefault="0076561E" w:rsidP="0076561E">
            <w:pPr>
              <w:widowControl/>
              <w:shd w:val="clear" w:color="auto" w:fill="FFFFFF"/>
              <w:spacing w:before="100" w:beforeAutospacing="1" w:line="340" w:lineRule="exac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76561E">
              <w:rPr>
                <w:rFonts w:ascii="宋体" w:eastAsia="宋体" w:hAnsi="宋体" w:cs="宋体" w:hint="eastAsia"/>
                <w:color w:val="000000"/>
                <w:spacing w:val="6"/>
                <w:sz w:val="24"/>
                <w:szCs w:val="24"/>
              </w:rPr>
              <w:t>服务时间：一年</w:t>
            </w:r>
          </w:p>
          <w:p w:rsidR="0076561E" w:rsidRPr="0076561E" w:rsidRDefault="0076561E" w:rsidP="0076561E">
            <w:pPr>
              <w:widowControl/>
              <w:shd w:val="clear" w:color="auto" w:fill="FFFFFF"/>
              <w:spacing w:before="100" w:beforeAutospacing="1" w:line="340" w:lineRule="exac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76561E">
              <w:rPr>
                <w:rFonts w:ascii="宋体" w:eastAsia="宋体" w:hAnsi="宋体" w:cs="宋体" w:hint="eastAsia"/>
                <w:color w:val="000000"/>
                <w:spacing w:val="6"/>
                <w:sz w:val="24"/>
                <w:szCs w:val="24"/>
              </w:rPr>
              <w:t>服务标准：优质服务</w:t>
            </w:r>
          </w:p>
        </w:tc>
      </w:tr>
    </w:tbl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  <w:bdr w:val="none" w:sz="0" w:space="0" w:color="auto" w:frame="1"/>
        </w:rPr>
        <w:t>五、评审专家名单：</w:t>
      </w: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孔庆晖、杨艳芳、王旭红、孙艳红、金威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  <w:bdr w:val="none" w:sz="0" w:space="0" w:color="auto" w:frame="1"/>
        </w:rPr>
        <w:t>六、代理服务收费标准及金额：</w:t>
      </w: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代理费执行国家发展改革委《关于进一步放开建设项目专业服务价格的通知》（</w:t>
      </w:r>
      <w:proofErr w:type="gramStart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发改价格</w:t>
      </w:r>
      <w:proofErr w:type="gramEnd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〔2015〕299号），实行市场调节价格，由中标人支付</w:t>
      </w:r>
      <w:r w:rsidRPr="0076561E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  <w:bdr w:val="none" w:sz="0" w:space="0" w:color="auto" w:frame="1"/>
        </w:rPr>
        <w:t>，金额为15000元。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  <w:bdr w:val="none" w:sz="0" w:space="0" w:color="auto" w:frame="1"/>
        </w:rPr>
        <w:t>七、公告期限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自本公告发布之日起1个工作日。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  <w:bdr w:val="none" w:sz="0" w:space="0" w:color="auto" w:frame="1"/>
        </w:rPr>
        <w:t>八、其他补充事宜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发布公告的媒介：《中国政府采购网》、《中国招标投标公共服务平台》、《白城市公共资源交易平台》。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  <w:bdr w:val="none" w:sz="0" w:space="0" w:color="auto" w:frame="1"/>
        </w:rPr>
        <w:lastRenderedPageBreak/>
        <w:t>九、凡对本次公告内容提出询问，请按以下方式联系。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1.采购人信息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名称：白城市政务服务和数字化建设管理局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地址：白城市经济开发区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联系方式：王猛0436-3528008</w:t>
      </w:r>
      <w:proofErr w:type="gramStart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 xml:space="preserve">　　　　　　　　　　　</w:t>
      </w:r>
      <w:proofErr w:type="gramEnd"/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2.采购代理机构信息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名称：</w:t>
      </w:r>
      <w:proofErr w:type="gramStart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吉林宝伟工程项目</w:t>
      </w:r>
      <w:proofErr w:type="gramEnd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管理有限公司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地址：长春市金宇大路与泰恩街交汇中海</w:t>
      </w:r>
      <w:proofErr w:type="gramStart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凤凰熙岸</w:t>
      </w:r>
      <w:proofErr w:type="gramEnd"/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G5-102室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联系方式：马丽娜0431-81124702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3.项目联系方式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项目联系人：马丽娜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电话：0431-81124702</w:t>
      </w:r>
    </w:p>
    <w:p w:rsidR="0076561E" w:rsidRPr="0076561E" w:rsidRDefault="0076561E" w:rsidP="0076561E">
      <w:pPr>
        <w:shd w:val="clear" w:color="auto" w:fill="FFFFFF"/>
        <w:wordWrap w:val="0"/>
        <w:spacing w:before="100" w:beforeAutospacing="1" w:line="380" w:lineRule="exact"/>
        <w:ind w:firstLineChars="200" w:firstLine="480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76561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4.监督部门：白城市财政局政府采购管理工作办公室</w:t>
      </w:r>
    </w:p>
    <w:p w:rsidR="009B564E" w:rsidRPr="0076561E" w:rsidRDefault="009B564E">
      <w:bookmarkStart w:id="0" w:name="_GoBack"/>
      <w:bookmarkEnd w:id="0"/>
    </w:p>
    <w:sectPr w:rsidR="009B564E" w:rsidRPr="0076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1E" w:rsidRDefault="006A091E" w:rsidP="0076561E">
      <w:r>
        <w:separator/>
      </w:r>
    </w:p>
  </w:endnote>
  <w:endnote w:type="continuationSeparator" w:id="0">
    <w:p w:rsidR="006A091E" w:rsidRDefault="006A091E" w:rsidP="0076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1E" w:rsidRDefault="006A091E" w:rsidP="0076561E">
      <w:r>
        <w:separator/>
      </w:r>
    </w:p>
  </w:footnote>
  <w:footnote w:type="continuationSeparator" w:id="0">
    <w:p w:rsidR="006A091E" w:rsidRDefault="006A091E" w:rsidP="0076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8"/>
    <w:rsid w:val="006A091E"/>
    <w:rsid w:val="0076561E"/>
    <w:rsid w:val="009B564E"/>
    <w:rsid w:val="00B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6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HUAWEI-CZP</dc:creator>
  <cp:keywords/>
  <dc:description/>
  <cp:lastModifiedBy>HUAWEI-CZP</cp:lastModifiedBy>
  <cp:revision>2</cp:revision>
  <dcterms:created xsi:type="dcterms:W3CDTF">2023-11-20T07:03:00Z</dcterms:created>
  <dcterms:modified xsi:type="dcterms:W3CDTF">2023-11-20T07:03:00Z</dcterms:modified>
</cp:coreProperties>
</file>